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21ECA" w14:textId="60D4BFD0" w:rsidR="00EC747E" w:rsidRDefault="006E0583" w:rsidP="00E60D07">
      <w:pPr>
        <w:pStyle w:val="Heading1"/>
        <w:spacing w:before="0"/>
        <w:rPr>
          <w:rFonts w:eastAsia="Times New Roman"/>
        </w:rPr>
      </w:pPr>
      <w:bookmarkStart w:id="0" w:name="RANGE!A1:D94"/>
      <w:r>
        <w:rPr>
          <w:rFonts w:eastAsia="Times New Roman"/>
        </w:rPr>
        <w:t>Competency Task List</w:t>
      </w:r>
      <w:r w:rsidR="002A306F">
        <w:rPr>
          <w:rFonts w:eastAsia="Times New Roman"/>
        </w:rPr>
        <w:t xml:space="preserve"> – Secondary Component</w:t>
      </w:r>
    </w:p>
    <w:p w14:paraId="7A5A68F0" w14:textId="31FD9DE4" w:rsidR="00EA581C" w:rsidRDefault="00603BBE" w:rsidP="00E60D07">
      <w:pPr>
        <w:pStyle w:val="Heading1"/>
        <w:spacing w:before="0"/>
        <w:rPr>
          <w:rFonts w:eastAsia="Times New Roman"/>
        </w:rPr>
      </w:pPr>
      <w:r w:rsidRPr="00603BBE">
        <w:rPr>
          <w:rFonts w:eastAsia="Times New Roman"/>
        </w:rPr>
        <w:t>Baking and Pastry Arts/Baker/Pastry Chef</w:t>
      </w:r>
      <w:r w:rsidR="00EA581C">
        <w:rPr>
          <w:rFonts w:eastAsia="Times New Roman"/>
        </w:rPr>
        <w:t xml:space="preserve"> </w:t>
      </w:r>
      <w:r w:rsidR="006E0583">
        <w:rPr>
          <w:rFonts w:eastAsia="Times New Roman"/>
        </w:rPr>
        <w:t xml:space="preserve">CIP </w:t>
      </w:r>
      <w:r>
        <w:rPr>
          <w:rFonts w:eastAsia="Times New Roman"/>
        </w:rPr>
        <w:t>12.0501</w:t>
      </w:r>
    </w:p>
    <w:p w14:paraId="3FD86B02" w14:textId="313C2C71" w:rsidR="00E60D07" w:rsidRPr="002A306F" w:rsidRDefault="00EC747E" w:rsidP="00E60D07">
      <w:pPr>
        <w:pStyle w:val="Heading1"/>
        <w:spacing w:before="0"/>
        <w:rPr>
          <w:rFonts w:eastAsia="Times New Roman"/>
          <w:sz w:val="24"/>
          <w:szCs w:val="24"/>
        </w:rPr>
      </w:pPr>
      <w:r w:rsidRPr="002A306F">
        <w:rPr>
          <w:rFonts w:eastAsia="Times New Roman"/>
          <w:sz w:val="24"/>
          <w:szCs w:val="24"/>
        </w:rPr>
        <w:t>H</w:t>
      </w:r>
      <w:r w:rsidR="00E60D07" w:rsidRPr="002A306F">
        <w:rPr>
          <w:rFonts w:eastAsia="Times New Roman"/>
          <w:sz w:val="24"/>
          <w:szCs w:val="24"/>
        </w:rPr>
        <w:t xml:space="preserve">igh </w:t>
      </w:r>
      <w:r w:rsidRPr="002A306F">
        <w:rPr>
          <w:rFonts w:eastAsia="Times New Roman"/>
          <w:sz w:val="24"/>
          <w:szCs w:val="24"/>
        </w:rPr>
        <w:t>S</w:t>
      </w:r>
      <w:r w:rsidR="00E60D07" w:rsidRPr="002A306F">
        <w:rPr>
          <w:rFonts w:eastAsia="Times New Roman"/>
          <w:sz w:val="24"/>
          <w:szCs w:val="24"/>
        </w:rPr>
        <w:t xml:space="preserve">chool </w:t>
      </w:r>
      <w:r w:rsidRPr="002A306F">
        <w:rPr>
          <w:rFonts w:eastAsia="Times New Roman"/>
          <w:sz w:val="24"/>
          <w:szCs w:val="24"/>
        </w:rPr>
        <w:t>G</w:t>
      </w:r>
      <w:r w:rsidR="00E60D07" w:rsidRPr="002A306F">
        <w:rPr>
          <w:rFonts w:eastAsia="Times New Roman"/>
          <w:sz w:val="24"/>
          <w:szCs w:val="24"/>
        </w:rPr>
        <w:t xml:space="preserve">raduation </w:t>
      </w:r>
      <w:r w:rsidR="00AF47F0" w:rsidRPr="002A306F">
        <w:rPr>
          <w:rFonts w:eastAsia="Times New Roman"/>
          <w:sz w:val="24"/>
          <w:szCs w:val="24"/>
        </w:rPr>
        <w:t>Y</w:t>
      </w:r>
      <w:r w:rsidR="00E60D07" w:rsidRPr="002A306F">
        <w:rPr>
          <w:rFonts w:eastAsia="Times New Roman"/>
          <w:sz w:val="24"/>
          <w:szCs w:val="24"/>
        </w:rPr>
        <w:t>ears 20</w:t>
      </w:r>
      <w:r w:rsidR="00EA581C" w:rsidRPr="002A306F">
        <w:rPr>
          <w:rFonts w:eastAsia="Times New Roman"/>
          <w:sz w:val="24"/>
          <w:szCs w:val="24"/>
        </w:rPr>
        <w:t>2</w:t>
      </w:r>
      <w:r w:rsidR="004D4EFE" w:rsidRPr="002A306F">
        <w:rPr>
          <w:rFonts w:eastAsia="Times New Roman"/>
          <w:sz w:val="24"/>
          <w:szCs w:val="24"/>
        </w:rPr>
        <w:t>2</w:t>
      </w:r>
      <w:r w:rsidR="00E60D07" w:rsidRPr="002A306F">
        <w:rPr>
          <w:rFonts w:eastAsia="Times New Roman"/>
          <w:sz w:val="24"/>
          <w:szCs w:val="24"/>
        </w:rPr>
        <w:t>, 202</w:t>
      </w:r>
      <w:r w:rsidR="004D4EFE" w:rsidRPr="002A306F">
        <w:rPr>
          <w:rFonts w:eastAsia="Times New Roman"/>
          <w:sz w:val="24"/>
          <w:szCs w:val="24"/>
        </w:rPr>
        <w:t>3</w:t>
      </w:r>
      <w:r w:rsidR="00E60D07" w:rsidRPr="002A306F">
        <w:rPr>
          <w:rFonts w:eastAsia="Times New Roman"/>
          <w:sz w:val="24"/>
          <w:szCs w:val="24"/>
        </w:rPr>
        <w:t>, 202</w:t>
      </w:r>
      <w:bookmarkEnd w:id="0"/>
      <w:r w:rsidR="004D4EFE" w:rsidRPr="002A306F">
        <w:rPr>
          <w:rFonts w:eastAsia="Times New Roman"/>
          <w:sz w:val="24"/>
          <w:szCs w:val="24"/>
        </w:rPr>
        <w:t>4</w:t>
      </w:r>
    </w:p>
    <w:p w14:paraId="523AF23E" w14:textId="78EEEB1C" w:rsidR="00E60D07" w:rsidRDefault="00E60D07" w:rsidP="00E60D07">
      <w:pPr>
        <w:pStyle w:val="Heading2"/>
      </w:pPr>
      <w:r>
        <w:rPr>
          <w:rFonts w:eastAsia="Times New Roman"/>
        </w:rPr>
        <w:t xml:space="preserve">100 </w:t>
      </w:r>
      <w:r w:rsidR="00555259">
        <w:rPr>
          <w:rFonts w:eastAsia="Times New Roman"/>
        </w:rPr>
        <w:t>Introduction to the Hospitality and Baking Industry</w:t>
      </w:r>
    </w:p>
    <w:tbl>
      <w:tblPr>
        <w:tblStyle w:val="GridTable4-Accent1"/>
        <w:tblW w:w="12678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</w:tblGrid>
      <w:tr w:rsidR="00E60D07" w:rsidRPr="00E60D07" w14:paraId="2336634B" w14:textId="77777777" w:rsidTr="004816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4"/>
        </w:trPr>
        <w:tc>
          <w:tcPr>
            <w:tcW w:w="715" w:type="dxa"/>
            <w:vAlign w:val="center"/>
            <w:hideMark/>
          </w:tcPr>
          <w:p w14:paraId="7F7749EA" w14:textId="18879204" w:rsidR="00E60D07" w:rsidRPr="00E60D07" w:rsidRDefault="006E0583" w:rsidP="00E60D07">
            <w:pPr>
              <w:jc w:val="center"/>
            </w:pPr>
            <w:bookmarkStart w:id="1" w:name="_Hlk65146096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E5B89ED" w14:textId="10CD794A" w:rsidR="00E60D07" w:rsidRPr="00E60D07" w:rsidRDefault="00E60D07" w:rsidP="00E60D07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38C6FC93" w14:textId="45CE96B2" w:rsidR="00E60D07" w:rsidRPr="00481622" w:rsidRDefault="00E60D07" w:rsidP="00481622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 w:rsidR="00963472">
              <w:t>In</w:t>
            </w:r>
            <w:r w:rsidR="00987FD7">
              <w:t>dic</w:t>
            </w:r>
            <w:r w:rsidR="00963472">
              <w:t>ates Proficiency</w:t>
            </w:r>
            <w:r w:rsidR="000B2EFC">
              <w:t xml:space="preserve"> </w:t>
            </w:r>
            <w:r w:rsid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44D46513" w14:textId="5F9E0A00" w:rsidR="00E60D07" w:rsidRPr="00E60D07" w:rsidRDefault="00E60D07" w:rsidP="00E60D07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1"/>
      <w:tr w:rsidR="00555259" w:rsidRPr="00E60D07" w14:paraId="594B24A7" w14:textId="77777777" w:rsidTr="00555259">
        <w:trPr>
          <w:trHeight w:val="288"/>
        </w:trPr>
        <w:tc>
          <w:tcPr>
            <w:tcW w:w="715" w:type="dxa"/>
            <w:vAlign w:val="center"/>
            <w:hideMark/>
          </w:tcPr>
          <w:p w14:paraId="27B2F514" w14:textId="5CEF3605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101</w:t>
            </w:r>
          </w:p>
        </w:tc>
        <w:tc>
          <w:tcPr>
            <w:tcW w:w="7650" w:type="dxa"/>
            <w:vAlign w:val="center"/>
            <w:hideMark/>
          </w:tcPr>
          <w:p w14:paraId="1770C7D3" w14:textId="50147E5C" w:rsidR="00555259" w:rsidRPr="00EA581C" w:rsidRDefault="00555259" w:rsidP="00555259">
            <w:pPr>
              <w:rPr>
                <w:rFonts w:eastAsia="Times New Roman" w:cs="Arial"/>
              </w:rPr>
            </w:pPr>
            <w:r w:rsidRPr="002A2D56">
              <w:t>Define hospitality and the importance of customer service within the baking and pastry industry.</w:t>
            </w:r>
          </w:p>
        </w:tc>
        <w:tc>
          <w:tcPr>
            <w:tcW w:w="1620" w:type="dxa"/>
            <w:vAlign w:val="center"/>
            <w:hideMark/>
          </w:tcPr>
          <w:p w14:paraId="5CAEAF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693" w:type="dxa"/>
            <w:vAlign w:val="center"/>
            <w:hideMark/>
          </w:tcPr>
          <w:p w14:paraId="347DCDC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555259" w:rsidRPr="00E60D07" w14:paraId="0F03916A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3A56044D" w14:textId="3D4063B7" w:rsidR="00555259" w:rsidRPr="007471BF" w:rsidRDefault="00555259" w:rsidP="00555259">
            <w:r w:rsidRPr="002A2D56">
              <w:t>102</w:t>
            </w:r>
          </w:p>
        </w:tc>
        <w:tc>
          <w:tcPr>
            <w:tcW w:w="7650" w:type="dxa"/>
            <w:vAlign w:val="center"/>
          </w:tcPr>
          <w:p w14:paraId="10EFCB87" w14:textId="6A3E4A94" w:rsidR="00555259" w:rsidRPr="004D4EFE" w:rsidRDefault="00555259" w:rsidP="00555259">
            <w:r w:rsidRPr="002A2D56">
              <w:t>Discuss the growth and development of the baking and pastry industry.</w:t>
            </w:r>
          </w:p>
        </w:tc>
        <w:tc>
          <w:tcPr>
            <w:tcW w:w="1620" w:type="dxa"/>
            <w:vAlign w:val="center"/>
          </w:tcPr>
          <w:p w14:paraId="5A5FAD71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238DB91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75F3E541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EC5C765" w14:textId="72C00D91" w:rsidR="00555259" w:rsidRPr="007471BF" w:rsidRDefault="00555259" w:rsidP="00555259">
            <w:r w:rsidRPr="002A2D56">
              <w:t>103</w:t>
            </w:r>
          </w:p>
        </w:tc>
        <w:tc>
          <w:tcPr>
            <w:tcW w:w="7650" w:type="dxa"/>
            <w:vAlign w:val="center"/>
          </w:tcPr>
          <w:p w14:paraId="547F3745" w14:textId="4CD572E7" w:rsidR="00555259" w:rsidRPr="004D4EFE" w:rsidRDefault="00555259" w:rsidP="00555259">
            <w:r w:rsidRPr="002A2D56">
              <w:t>Describe cuisines and their relationship to history and cultural development.</w:t>
            </w:r>
          </w:p>
        </w:tc>
        <w:tc>
          <w:tcPr>
            <w:tcW w:w="1620" w:type="dxa"/>
            <w:vAlign w:val="center"/>
          </w:tcPr>
          <w:p w14:paraId="2F783A25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325B5C62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3E3E1802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2C93573C" w14:textId="33A5F23E" w:rsidR="00555259" w:rsidRPr="007471BF" w:rsidRDefault="00555259" w:rsidP="00555259">
            <w:r w:rsidRPr="002A2D56">
              <w:t>104</w:t>
            </w:r>
          </w:p>
        </w:tc>
        <w:tc>
          <w:tcPr>
            <w:tcW w:w="7650" w:type="dxa"/>
            <w:vAlign w:val="center"/>
          </w:tcPr>
          <w:p w14:paraId="2B865DA8" w14:textId="381B51A1" w:rsidR="00555259" w:rsidRPr="004D4EFE" w:rsidRDefault="00555259" w:rsidP="00555259">
            <w:r w:rsidRPr="002A2D56">
              <w:t>Outline the structure and functional areas in businesses</w:t>
            </w:r>
            <w:r w:rsidR="005F045B">
              <w:t xml:space="preserve">, e.g., </w:t>
            </w:r>
            <w:r w:rsidRPr="002A2D56">
              <w:t>retail</w:t>
            </w:r>
            <w:r w:rsidR="005F045B">
              <w:t xml:space="preserve">, </w:t>
            </w:r>
            <w:r w:rsidRPr="002A2D56">
              <w:t>wholesale</w:t>
            </w:r>
            <w:r w:rsidR="005F045B">
              <w:t xml:space="preserve">, </w:t>
            </w:r>
            <w:r w:rsidRPr="002A2D56">
              <w:t>baking</w:t>
            </w:r>
            <w:r w:rsidR="005F045B">
              <w:t>,</w:t>
            </w:r>
            <w:r w:rsidRPr="002A2D56">
              <w:t xml:space="preserve"> and distribution.</w:t>
            </w:r>
          </w:p>
        </w:tc>
        <w:tc>
          <w:tcPr>
            <w:tcW w:w="1620" w:type="dxa"/>
            <w:vAlign w:val="center"/>
          </w:tcPr>
          <w:p w14:paraId="5CC3CD1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EA01478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19EC18CE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0CEEF868" w14:textId="59000824" w:rsidR="00555259" w:rsidRPr="007471BF" w:rsidRDefault="00555259" w:rsidP="00555259">
            <w:r w:rsidRPr="002A2D56">
              <w:t>105</w:t>
            </w:r>
          </w:p>
        </w:tc>
        <w:tc>
          <w:tcPr>
            <w:tcW w:w="7650" w:type="dxa"/>
            <w:vAlign w:val="center"/>
          </w:tcPr>
          <w:p w14:paraId="46BC69B9" w14:textId="714520FF" w:rsidR="00555259" w:rsidRPr="004D4EFE" w:rsidRDefault="00555259" w:rsidP="00555259">
            <w:r w:rsidRPr="002A2D56">
              <w:t>Identify career opportunities and personal traits for jobs in the baking industry.</w:t>
            </w:r>
          </w:p>
        </w:tc>
        <w:tc>
          <w:tcPr>
            <w:tcW w:w="1620" w:type="dxa"/>
            <w:vAlign w:val="center"/>
          </w:tcPr>
          <w:p w14:paraId="4530C409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ADD6156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0E784AF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7227FC72" w14:textId="040FCFA6" w:rsidR="00555259" w:rsidRPr="007471BF" w:rsidRDefault="00555259" w:rsidP="00555259">
            <w:r w:rsidRPr="002A2D56">
              <w:t>106</w:t>
            </w:r>
          </w:p>
        </w:tc>
        <w:tc>
          <w:tcPr>
            <w:tcW w:w="7650" w:type="dxa"/>
            <w:vAlign w:val="center"/>
          </w:tcPr>
          <w:p w14:paraId="030CA2DB" w14:textId="6D9DD444" w:rsidR="00555259" w:rsidRPr="004D4EFE" w:rsidRDefault="00555259" w:rsidP="00555259">
            <w:r w:rsidRPr="002A2D56">
              <w:t>Identify professional organizations and certifications.</w:t>
            </w:r>
          </w:p>
        </w:tc>
        <w:tc>
          <w:tcPr>
            <w:tcW w:w="1620" w:type="dxa"/>
            <w:vAlign w:val="center"/>
          </w:tcPr>
          <w:p w14:paraId="16D069FA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547E5B10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  <w:tr w:rsidR="00555259" w:rsidRPr="00E60D07" w14:paraId="5DEAC0EC" w14:textId="77777777" w:rsidTr="00555259">
        <w:trPr>
          <w:trHeight w:val="288"/>
        </w:trPr>
        <w:tc>
          <w:tcPr>
            <w:tcW w:w="715" w:type="dxa"/>
            <w:vAlign w:val="center"/>
          </w:tcPr>
          <w:p w14:paraId="1D6E9B32" w14:textId="5AE5210C" w:rsidR="00555259" w:rsidRPr="007471BF" w:rsidRDefault="00555259" w:rsidP="00555259">
            <w:r w:rsidRPr="002A2D56">
              <w:t>107</w:t>
            </w:r>
          </w:p>
        </w:tc>
        <w:tc>
          <w:tcPr>
            <w:tcW w:w="7650" w:type="dxa"/>
            <w:vAlign w:val="center"/>
          </w:tcPr>
          <w:p w14:paraId="37449EFD" w14:textId="2331BC60" w:rsidR="00555259" w:rsidRPr="004D4EFE" w:rsidRDefault="00555259" w:rsidP="00555259">
            <w:r w:rsidRPr="002A2D56">
              <w:t>Use multimedia resources to identify industry trends.</w:t>
            </w:r>
          </w:p>
        </w:tc>
        <w:tc>
          <w:tcPr>
            <w:tcW w:w="1620" w:type="dxa"/>
            <w:vAlign w:val="center"/>
          </w:tcPr>
          <w:p w14:paraId="5E9410DF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693" w:type="dxa"/>
            <w:vAlign w:val="center"/>
          </w:tcPr>
          <w:p w14:paraId="7158275B" w14:textId="77777777" w:rsidR="00555259" w:rsidRPr="00E60D07" w:rsidRDefault="00555259" w:rsidP="00555259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C8B8BF0" w14:textId="49D23AEF" w:rsidR="00E60D07" w:rsidRDefault="00E60D07" w:rsidP="00E60D07">
      <w:pPr>
        <w:pStyle w:val="Heading2"/>
      </w:pPr>
      <w:r>
        <w:t xml:space="preserve">200 </w:t>
      </w:r>
      <w:r w:rsidR="00BF32A2">
        <w:t>Sanitation and Safety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56774809" w14:textId="77777777" w:rsidTr="00CA1AF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5E7CE4D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8639E9C" w14:textId="35B2BEFC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0C8C1B5" w14:textId="16DE1D2E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0BBFA1F" w14:textId="78B0B33E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7D3CCF8" w14:textId="77777777" w:rsidTr="00BF32A2">
        <w:trPr>
          <w:trHeight w:val="288"/>
        </w:trPr>
        <w:tc>
          <w:tcPr>
            <w:tcW w:w="715" w:type="dxa"/>
            <w:vAlign w:val="center"/>
            <w:hideMark/>
          </w:tcPr>
          <w:p w14:paraId="768CDC5B" w14:textId="67C21C50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201</w:t>
            </w:r>
          </w:p>
        </w:tc>
        <w:tc>
          <w:tcPr>
            <w:tcW w:w="7650" w:type="dxa"/>
            <w:vAlign w:val="center"/>
            <w:hideMark/>
          </w:tcPr>
          <w:p w14:paraId="14EE78C9" w14:textId="0B1756F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microorganisms which are related to food spoilage and food</w:t>
            </w:r>
            <w:r w:rsidR="00C92002">
              <w:t>-</w:t>
            </w:r>
            <w:r w:rsidRPr="0055186D">
              <w:t>borne illnesses</w:t>
            </w:r>
            <w:r w:rsidR="00C92002">
              <w:t xml:space="preserve"> and</w:t>
            </w:r>
            <w:r w:rsidRPr="0055186D">
              <w:t xml:space="preserve"> describe their requirements and methods for growth, symptoms</w:t>
            </w:r>
            <w:r w:rsidR="005F045B">
              <w:t>,</w:t>
            </w:r>
            <w:r w:rsidRPr="0055186D">
              <w:t xml:space="preserve"> and prevention. </w:t>
            </w:r>
          </w:p>
        </w:tc>
        <w:tc>
          <w:tcPr>
            <w:tcW w:w="1620" w:type="dxa"/>
            <w:vAlign w:val="center"/>
            <w:hideMark/>
          </w:tcPr>
          <w:p w14:paraId="1B9C75E3" w14:textId="0A50526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C634826" w14:textId="277D7B1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6B27CC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B513863" w14:textId="12697A0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202</w:t>
            </w:r>
          </w:p>
        </w:tc>
        <w:tc>
          <w:tcPr>
            <w:tcW w:w="7650" w:type="dxa"/>
            <w:vAlign w:val="center"/>
          </w:tcPr>
          <w:p w14:paraId="55ED1763" w14:textId="0494C5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Describe cross-contamination and procedures for preparing and storing potentially hazardous foods.</w:t>
            </w:r>
          </w:p>
        </w:tc>
        <w:tc>
          <w:tcPr>
            <w:tcW w:w="1620" w:type="dxa"/>
            <w:vAlign w:val="center"/>
          </w:tcPr>
          <w:p w14:paraId="03A7209D" w14:textId="733F4C14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D9ACCE0" w14:textId="3BC51A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C2E134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E178321" w14:textId="3791A514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203</w:t>
            </w:r>
          </w:p>
        </w:tc>
        <w:tc>
          <w:tcPr>
            <w:tcW w:w="7650" w:type="dxa"/>
            <w:vAlign w:val="center"/>
          </w:tcPr>
          <w:p w14:paraId="170E6E85" w14:textId="0F0AC05B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 xml:space="preserve">Follow </w:t>
            </w:r>
            <w:r w:rsidR="000C4638" w:rsidRPr="0055186D">
              <w:t>guidelines</w:t>
            </w:r>
            <w:r w:rsidRPr="0055186D">
              <w:t xml:space="preserve"> for hygiene, health habits, and industry</w:t>
            </w:r>
            <w:r w:rsidR="00C92002">
              <w:t>-</w:t>
            </w:r>
            <w:r w:rsidRPr="0055186D">
              <w:t xml:space="preserve">standard apparel. </w:t>
            </w:r>
          </w:p>
        </w:tc>
        <w:tc>
          <w:tcPr>
            <w:tcW w:w="1620" w:type="dxa"/>
            <w:vAlign w:val="center"/>
          </w:tcPr>
          <w:p w14:paraId="1FB29C97" w14:textId="7114855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222E1025" w14:textId="5D85FF9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4177C0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B22CAE6" w14:textId="44820A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204</w:t>
            </w:r>
          </w:p>
        </w:tc>
        <w:tc>
          <w:tcPr>
            <w:tcW w:w="7650" w:type="dxa"/>
            <w:vAlign w:val="center"/>
          </w:tcPr>
          <w:p w14:paraId="70CEB03E" w14:textId="696D316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Identify the requirements for receiving and stor</w:t>
            </w:r>
            <w:r w:rsidR="00C92002">
              <w:t xml:space="preserve">ing </w:t>
            </w:r>
            <w:r w:rsidRPr="0055186D">
              <w:t>raw and prepared foods</w:t>
            </w:r>
            <w:r w:rsidR="00C92002">
              <w:t xml:space="preserve"> and the </w:t>
            </w:r>
            <w:r w:rsidRPr="0055186D">
              <w:t>reasons for and signs of food spoilage and contamination</w:t>
            </w:r>
            <w:r w:rsidR="00C92002">
              <w:t>, e.g.,</w:t>
            </w:r>
            <w:r w:rsidRPr="0055186D">
              <w:t xml:space="preserve"> FIFO.</w:t>
            </w:r>
          </w:p>
        </w:tc>
        <w:tc>
          <w:tcPr>
            <w:tcW w:w="1620" w:type="dxa"/>
            <w:vAlign w:val="center"/>
          </w:tcPr>
          <w:p w14:paraId="444C40CC" w14:textId="0841627E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C5E98C4" w14:textId="0589DE69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9EAC92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1461B6F" w14:textId="1319DF4F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lastRenderedPageBreak/>
              <w:t>205</w:t>
            </w:r>
          </w:p>
        </w:tc>
        <w:tc>
          <w:tcPr>
            <w:tcW w:w="7650" w:type="dxa"/>
            <w:vAlign w:val="center"/>
          </w:tcPr>
          <w:p w14:paraId="59975919" w14:textId="15523C25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Explain the difference between cleaning, sanitizing, and the use and storage of chemicals.</w:t>
            </w:r>
          </w:p>
        </w:tc>
        <w:tc>
          <w:tcPr>
            <w:tcW w:w="1620" w:type="dxa"/>
            <w:vAlign w:val="center"/>
          </w:tcPr>
          <w:p w14:paraId="1E4203E1" w14:textId="2880E572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59B8283" w14:textId="35CC8545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647B4C6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8B5703C" w14:textId="61FADBD6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206</w:t>
            </w:r>
          </w:p>
        </w:tc>
        <w:tc>
          <w:tcPr>
            <w:tcW w:w="7650" w:type="dxa"/>
            <w:vAlign w:val="center"/>
          </w:tcPr>
          <w:p w14:paraId="439F889C" w14:textId="30766433" w:rsidR="00BF32A2" w:rsidRPr="00E60D07" w:rsidRDefault="00BF32A2" w:rsidP="00BF32A2">
            <w:pPr>
              <w:rPr>
                <w:rFonts w:eastAsia="Times New Roman" w:cs="Arial"/>
              </w:rPr>
            </w:pPr>
            <w:r w:rsidRPr="0055186D">
              <w:t>Develop and follow a cleaning schedule.</w:t>
            </w:r>
          </w:p>
        </w:tc>
        <w:tc>
          <w:tcPr>
            <w:tcW w:w="1620" w:type="dxa"/>
            <w:vAlign w:val="center"/>
          </w:tcPr>
          <w:p w14:paraId="5A48A834" w14:textId="170A093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3069C36F" w14:textId="747F29E0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0FE29F6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4411957" w14:textId="0DC6E94A" w:rsidR="00BF32A2" w:rsidRPr="00B66156" w:rsidRDefault="00BF32A2" w:rsidP="00BF32A2">
            <w:r w:rsidRPr="0055186D">
              <w:t>207</w:t>
            </w:r>
          </w:p>
        </w:tc>
        <w:tc>
          <w:tcPr>
            <w:tcW w:w="7650" w:type="dxa"/>
            <w:vAlign w:val="center"/>
          </w:tcPr>
          <w:p w14:paraId="607610A5" w14:textId="7C5774D1" w:rsidR="00BF32A2" w:rsidRPr="00B66156" w:rsidRDefault="00BF32A2" w:rsidP="00BF32A2">
            <w:r w:rsidRPr="0055186D">
              <w:t>Practice methods of waste disposal, recycling, and sustainability.</w:t>
            </w:r>
          </w:p>
        </w:tc>
        <w:tc>
          <w:tcPr>
            <w:tcW w:w="1620" w:type="dxa"/>
            <w:vAlign w:val="center"/>
          </w:tcPr>
          <w:p w14:paraId="2C6982F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D18B8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FFDBB3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9D914D2" w14:textId="4932FDEE" w:rsidR="00BF32A2" w:rsidRPr="00B66156" w:rsidRDefault="00BF32A2" w:rsidP="00BF32A2">
            <w:r w:rsidRPr="0055186D">
              <w:t>208</w:t>
            </w:r>
          </w:p>
        </w:tc>
        <w:tc>
          <w:tcPr>
            <w:tcW w:w="7650" w:type="dxa"/>
            <w:vAlign w:val="center"/>
          </w:tcPr>
          <w:p w14:paraId="4800B11A" w14:textId="1D0E6125" w:rsidR="00BF32A2" w:rsidRPr="00B66156" w:rsidRDefault="00BF32A2" w:rsidP="00BF32A2">
            <w:r w:rsidRPr="0055186D">
              <w:t>Identify measures for the control of insects, rodents</w:t>
            </w:r>
            <w:r w:rsidR="00C92002">
              <w:t>,</w:t>
            </w:r>
            <w:r w:rsidRPr="0055186D">
              <w:t xml:space="preserve"> and pests. </w:t>
            </w:r>
          </w:p>
        </w:tc>
        <w:tc>
          <w:tcPr>
            <w:tcW w:w="1620" w:type="dxa"/>
            <w:vAlign w:val="center"/>
          </w:tcPr>
          <w:p w14:paraId="5D97131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7C4B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EF93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8312E66" w14:textId="1B786B53" w:rsidR="00BF32A2" w:rsidRPr="00B66156" w:rsidRDefault="00BF32A2" w:rsidP="00BF32A2">
            <w:r w:rsidRPr="0055186D">
              <w:t>209</w:t>
            </w:r>
          </w:p>
        </w:tc>
        <w:tc>
          <w:tcPr>
            <w:tcW w:w="7650" w:type="dxa"/>
            <w:vAlign w:val="center"/>
          </w:tcPr>
          <w:p w14:paraId="01CDC5F1" w14:textId="736AEC73" w:rsidR="00BF32A2" w:rsidRPr="00B66156" w:rsidRDefault="00BF32A2" w:rsidP="00BF32A2">
            <w:r w:rsidRPr="0055186D">
              <w:t>Identify sanitary, safety design, and construction features of food production equipment and facilities</w:t>
            </w:r>
            <w:r w:rsidR="005F045B">
              <w:t xml:space="preserve">, e.g., </w:t>
            </w:r>
            <w:r w:rsidRPr="0055186D">
              <w:t>NSF, UL, OSHA, ADA.</w:t>
            </w:r>
          </w:p>
        </w:tc>
        <w:tc>
          <w:tcPr>
            <w:tcW w:w="1620" w:type="dxa"/>
            <w:vAlign w:val="center"/>
          </w:tcPr>
          <w:p w14:paraId="4E2F5B9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9D9435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68F24F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43DD613" w14:textId="2EDF40E5" w:rsidR="00BF32A2" w:rsidRPr="00B66156" w:rsidRDefault="00BF32A2" w:rsidP="00BF32A2">
            <w:r w:rsidRPr="0055186D">
              <w:t>210</w:t>
            </w:r>
          </w:p>
        </w:tc>
        <w:tc>
          <w:tcPr>
            <w:tcW w:w="7650" w:type="dxa"/>
            <w:vAlign w:val="center"/>
          </w:tcPr>
          <w:p w14:paraId="734A66FF" w14:textId="58E59D0E" w:rsidR="00BF32A2" w:rsidRPr="00B66156" w:rsidRDefault="00BF32A2" w:rsidP="00BF32A2">
            <w:r w:rsidRPr="0055186D">
              <w:t>Identify Safety Data Sheets (SDS) and the requirements for handling hazardous materials.</w:t>
            </w:r>
          </w:p>
        </w:tc>
        <w:tc>
          <w:tcPr>
            <w:tcW w:w="1620" w:type="dxa"/>
            <w:vAlign w:val="center"/>
          </w:tcPr>
          <w:p w14:paraId="085E4B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8392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3BB20D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3DD4A34" w14:textId="1C98DAD0" w:rsidR="00BF32A2" w:rsidRPr="00B66156" w:rsidRDefault="00BF32A2" w:rsidP="00BF32A2">
            <w:r w:rsidRPr="0055186D">
              <w:t>211</w:t>
            </w:r>
          </w:p>
        </w:tc>
        <w:tc>
          <w:tcPr>
            <w:tcW w:w="7650" w:type="dxa"/>
            <w:vAlign w:val="center"/>
          </w:tcPr>
          <w:p w14:paraId="2B745BB9" w14:textId="0BF19A4F" w:rsidR="00BF32A2" w:rsidRPr="00B66156" w:rsidRDefault="00BF32A2" w:rsidP="00BF32A2">
            <w:r w:rsidRPr="0055186D">
              <w:t xml:space="preserve">Conduct a sanitation self-inspection and identify modifications necessary for </w:t>
            </w:r>
            <w:r w:rsidR="00C92002">
              <w:t xml:space="preserve">standards </w:t>
            </w:r>
            <w:r w:rsidRPr="0055186D">
              <w:t>compliance.</w:t>
            </w:r>
          </w:p>
        </w:tc>
        <w:tc>
          <w:tcPr>
            <w:tcW w:w="1620" w:type="dxa"/>
            <w:vAlign w:val="center"/>
          </w:tcPr>
          <w:p w14:paraId="29EF8FD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66DF77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C0A72F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FB90813" w14:textId="47B9AB7D" w:rsidR="00BF32A2" w:rsidRPr="00B66156" w:rsidRDefault="00BF32A2" w:rsidP="00BF32A2">
            <w:r w:rsidRPr="0055186D">
              <w:t>212</w:t>
            </w:r>
          </w:p>
        </w:tc>
        <w:tc>
          <w:tcPr>
            <w:tcW w:w="7650" w:type="dxa"/>
            <w:vAlign w:val="center"/>
          </w:tcPr>
          <w:p w14:paraId="2877AD1A" w14:textId="2DAE2D91" w:rsidR="00BF32A2" w:rsidRPr="00B66156" w:rsidRDefault="00BF32A2" w:rsidP="00BF32A2">
            <w:r w:rsidRPr="0055186D">
              <w:t xml:space="preserve">Identify the </w:t>
            </w:r>
            <w:r w:rsidR="00F976AD">
              <w:t xml:space="preserve">hazard analysis and critical </w:t>
            </w:r>
            <w:r w:rsidRPr="0055186D">
              <w:t xml:space="preserve">control points </w:t>
            </w:r>
            <w:r w:rsidR="00F976AD">
              <w:t xml:space="preserve">(HACCP) </w:t>
            </w:r>
            <w:r w:rsidRPr="0055186D">
              <w:t xml:space="preserve">and the </w:t>
            </w:r>
            <w:r w:rsidR="00F976AD">
              <w:t>t</w:t>
            </w:r>
            <w:r w:rsidRPr="0055186D">
              <w:t xml:space="preserve">emperature </w:t>
            </w:r>
            <w:r w:rsidR="00F976AD">
              <w:t>d</w:t>
            </w:r>
            <w:r w:rsidRPr="0055186D">
              <w:t xml:space="preserve">anger </w:t>
            </w:r>
            <w:r w:rsidR="00F976AD">
              <w:t>z</w:t>
            </w:r>
            <w:r w:rsidRPr="0055186D">
              <w:t>one during all food handling processes as a method for minimizing the risk of food</w:t>
            </w:r>
            <w:r w:rsidR="00F976AD">
              <w:t>-</w:t>
            </w:r>
            <w:r w:rsidRPr="0055186D">
              <w:t>borne illness.</w:t>
            </w:r>
          </w:p>
        </w:tc>
        <w:tc>
          <w:tcPr>
            <w:tcW w:w="1620" w:type="dxa"/>
            <w:vAlign w:val="center"/>
          </w:tcPr>
          <w:p w14:paraId="12387D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C20A94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76F7B4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AC95262" w14:textId="6898144C" w:rsidR="00BF32A2" w:rsidRPr="00B66156" w:rsidRDefault="00BF32A2" w:rsidP="00BF32A2">
            <w:r w:rsidRPr="0055186D">
              <w:t>213</w:t>
            </w:r>
          </w:p>
        </w:tc>
        <w:tc>
          <w:tcPr>
            <w:tcW w:w="7650" w:type="dxa"/>
            <w:vAlign w:val="center"/>
          </w:tcPr>
          <w:p w14:paraId="486A63ED" w14:textId="367A218C" w:rsidR="00BF32A2" w:rsidRPr="00B66156" w:rsidRDefault="00BF32A2" w:rsidP="00BF32A2">
            <w:r w:rsidRPr="0055186D">
              <w:t>List common accidents and injuries in the foodservice industry</w:t>
            </w:r>
            <w:r w:rsidR="00F976AD">
              <w:t xml:space="preserve"> and</w:t>
            </w:r>
            <w:r w:rsidRPr="0055186D">
              <w:t xml:space="preserve"> outline a safety management program and emergency policies.</w:t>
            </w:r>
          </w:p>
        </w:tc>
        <w:tc>
          <w:tcPr>
            <w:tcW w:w="1620" w:type="dxa"/>
            <w:vAlign w:val="center"/>
          </w:tcPr>
          <w:p w14:paraId="34884B5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BBF5D6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BEE776F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1F964F" w14:textId="65AD3259" w:rsidR="00BF32A2" w:rsidRPr="00B66156" w:rsidRDefault="00BF32A2" w:rsidP="00BF32A2">
            <w:r w:rsidRPr="0055186D">
              <w:t>214</w:t>
            </w:r>
          </w:p>
        </w:tc>
        <w:tc>
          <w:tcPr>
            <w:tcW w:w="7650" w:type="dxa"/>
            <w:vAlign w:val="center"/>
          </w:tcPr>
          <w:p w14:paraId="30D60C39" w14:textId="7CED4B99" w:rsidR="00BF32A2" w:rsidRPr="00B66156" w:rsidRDefault="00BF32A2" w:rsidP="00BF32A2">
            <w:r w:rsidRPr="0055186D">
              <w:t>Identify types, uses, and location</w:t>
            </w:r>
            <w:r w:rsidR="00F976AD">
              <w:t>s</w:t>
            </w:r>
            <w:r w:rsidRPr="0055186D">
              <w:t xml:space="preserve"> of fire extinguishers in the foodservice area.</w:t>
            </w:r>
          </w:p>
        </w:tc>
        <w:tc>
          <w:tcPr>
            <w:tcW w:w="1620" w:type="dxa"/>
            <w:vAlign w:val="center"/>
          </w:tcPr>
          <w:p w14:paraId="1E9FB10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F57874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19EDCC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70B1F8D" w14:textId="182C46FF" w:rsidR="00BF32A2" w:rsidRPr="00B66156" w:rsidRDefault="00BF32A2" w:rsidP="00BF32A2">
            <w:r w:rsidRPr="0055186D">
              <w:t>215</w:t>
            </w:r>
          </w:p>
        </w:tc>
        <w:tc>
          <w:tcPr>
            <w:tcW w:w="7650" w:type="dxa"/>
            <w:vAlign w:val="center"/>
          </w:tcPr>
          <w:p w14:paraId="40C62A6E" w14:textId="72C25F6A" w:rsidR="00BF32A2" w:rsidRPr="00B66156" w:rsidRDefault="00BF32A2" w:rsidP="00BF32A2">
            <w:r w:rsidRPr="0055186D">
              <w:t>Describe the role of regulatory agencies governing sanitation and food safety.</w:t>
            </w:r>
          </w:p>
        </w:tc>
        <w:tc>
          <w:tcPr>
            <w:tcW w:w="1620" w:type="dxa"/>
            <w:vAlign w:val="center"/>
          </w:tcPr>
          <w:p w14:paraId="0D569F5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2CB81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040F1A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5A1D32" w14:textId="25D3694F" w:rsidR="00BF32A2" w:rsidRPr="00716415" w:rsidRDefault="00BF32A2" w:rsidP="00BF32A2">
            <w:r w:rsidRPr="0055186D">
              <w:t>216</w:t>
            </w:r>
          </w:p>
        </w:tc>
        <w:tc>
          <w:tcPr>
            <w:tcW w:w="7650" w:type="dxa"/>
            <w:vAlign w:val="center"/>
          </w:tcPr>
          <w:p w14:paraId="2A1F01E6" w14:textId="7BF2530E" w:rsidR="00BF32A2" w:rsidRPr="00716415" w:rsidRDefault="00BF32A2" w:rsidP="00BF32A2">
            <w:r w:rsidRPr="0055186D">
              <w:t>Acquire industry sanitation certifications</w:t>
            </w:r>
            <w:r w:rsidR="00F976AD">
              <w:t>, e.g.,</w:t>
            </w:r>
            <w:r w:rsidRPr="0055186D">
              <w:t xml:space="preserve"> </w:t>
            </w:r>
            <w:proofErr w:type="spellStart"/>
            <w:r w:rsidRPr="0055186D">
              <w:t>ServSafe</w:t>
            </w:r>
            <w:proofErr w:type="spellEnd"/>
            <w:r w:rsidRPr="0055186D">
              <w:t>.</w:t>
            </w:r>
          </w:p>
        </w:tc>
        <w:tc>
          <w:tcPr>
            <w:tcW w:w="1620" w:type="dxa"/>
            <w:vAlign w:val="center"/>
          </w:tcPr>
          <w:p w14:paraId="02989C4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3AF89A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7B6E002B" w14:textId="28CF1C63" w:rsidR="00E60D07" w:rsidRDefault="00E60D07" w:rsidP="007F79E0">
      <w:pPr>
        <w:pStyle w:val="Heading2"/>
      </w:pPr>
      <w:r>
        <w:t xml:space="preserve">300 </w:t>
      </w:r>
      <w:r w:rsidR="00BF32A2">
        <w:t>Business and Math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0581ED9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F3A3893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37992F47" w14:textId="25559EBE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AB78266" w14:textId="70083825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3D124119" w14:textId="0657905B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6963B85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F0239E8" w14:textId="47E8A5BC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301</w:t>
            </w:r>
          </w:p>
        </w:tc>
        <w:tc>
          <w:tcPr>
            <w:tcW w:w="7650" w:type="dxa"/>
            <w:vAlign w:val="center"/>
          </w:tcPr>
          <w:p w14:paraId="3374318E" w14:textId="60AB7EA8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Perform basic math functions using the baker’s percentage (%) and friction factor.</w:t>
            </w:r>
          </w:p>
        </w:tc>
        <w:tc>
          <w:tcPr>
            <w:tcW w:w="1620" w:type="dxa"/>
            <w:hideMark/>
          </w:tcPr>
          <w:p w14:paraId="0B9DD7E0" w14:textId="0569F95A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416F6432" w14:textId="5B22370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8A0D7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1A4BEB3" w14:textId="2185B91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302</w:t>
            </w:r>
          </w:p>
        </w:tc>
        <w:tc>
          <w:tcPr>
            <w:tcW w:w="7650" w:type="dxa"/>
            <w:vAlign w:val="center"/>
          </w:tcPr>
          <w:p w14:paraId="1834969F" w14:textId="1A692C23" w:rsidR="00BF32A2" w:rsidRPr="00E60D07" w:rsidRDefault="00BF32A2" w:rsidP="00BF32A2">
            <w:pPr>
              <w:rPr>
                <w:rFonts w:eastAsia="Times New Roman" w:cs="Arial"/>
              </w:rPr>
            </w:pPr>
            <w:r w:rsidRPr="005A263A">
              <w:t>Discuss labor cost</w:t>
            </w:r>
            <w:r w:rsidR="00F976AD">
              <w:t>s</w:t>
            </w:r>
            <w:r w:rsidRPr="005A263A">
              <w:t>.</w:t>
            </w:r>
          </w:p>
        </w:tc>
        <w:tc>
          <w:tcPr>
            <w:tcW w:w="1620" w:type="dxa"/>
          </w:tcPr>
          <w:p w14:paraId="34831114" w14:textId="4D8FA59F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332F267" w14:textId="1E3E6FEB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E27387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C91099" w14:textId="1B1A9ABD" w:rsidR="00BF32A2" w:rsidRPr="00D75E05" w:rsidRDefault="00BF32A2" w:rsidP="00BF32A2">
            <w:r w:rsidRPr="005A263A">
              <w:t>303</w:t>
            </w:r>
          </w:p>
        </w:tc>
        <w:tc>
          <w:tcPr>
            <w:tcW w:w="7650" w:type="dxa"/>
            <w:vAlign w:val="center"/>
          </w:tcPr>
          <w:p w14:paraId="338EA030" w14:textId="0A176404" w:rsidR="00BF32A2" w:rsidRPr="00D75E05" w:rsidRDefault="00BF32A2" w:rsidP="00BF32A2">
            <w:r w:rsidRPr="005A263A">
              <w:t>Calculate the cost of recipes/formulas</w:t>
            </w:r>
            <w:r w:rsidR="00F976AD">
              <w:t>,</w:t>
            </w:r>
            <w:r w:rsidRPr="005A263A">
              <w:t xml:space="preserve"> including</w:t>
            </w:r>
            <w:r w:rsidR="00F976AD">
              <w:t xml:space="preserve"> a</w:t>
            </w:r>
            <w:r w:rsidRPr="005A263A">
              <w:t xml:space="preserve">s </w:t>
            </w:r>
            <w:r w:rsidR="00F976AD">
              <w:t>p</w:t>
            </w:r>
            <w:r w:rsidRPr="005A263A">
              <w:t xml:space="preserve">urchased, </w:t>
            </w:r>
            <w:r w:rsidR="00F976AD">
              <w:t>e</w:t>
            </w:r>
            <w:r w:rsidRPr="005A263A">
              <w:t xml:space="preserve">dible </w:t>
            </w:r>
            <w:r w:rsidR="00F976AD">
              <w:t>p</w:t>
            </w:r>
            <w:r w:rsidRPr="005A263A">
              <w:t>ortion, and factors affecting yield percentage.</w:t>
            </w:r>
          </w:p>
        </w:tc>
        <w:tc>
          <w:tcPr>
            <w:tcW w:w="1620" w:type="dxa"/>
          </w:tcPr>
          <w:p w14:paraId="01A42C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25691E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4A26E0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6107DC7" w14:textId="70F66022" w:rsidR="00BF32A2" w:rsidRPr="00D75E05" w:rsidRDefault="00BF32A2" w:rsidP="00BF32A2">
            <w:r w:rsidRPr="005A263A">
              <w:t>304</w:t>
            </w:r>
          </w:p>
        </w:tc>
        <w:tc>
          <w:tcPr>
            <w:tcW w:w="7650" w:type="dxa"/>
            <w:vAlign w:val="center"/>
          </w:tcPr>
          <w:p w14:paraId="31B61E46" w14:textId="55F258C7" w:rsidR="00BF32A2" w:rsidRPr="00D75E05" w:rsidRDefault="00BF32A2" w:rsidP="00BF32A2">
            <w:r w:rsidRPr="005A263A">
              <w:t>Calculate the selling price of bakery items.</w:t>
            </w:r>
          </w:p>
        </w:tc>
        <w:tc>
          <w:tcPr>
            <w:tcW w:w="1620" w:type="dxa"/>
          </w:tcPr>
          <w:p w14:paraId="32B43B3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751B5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CDE09A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67A4224" w14:textId="6013FE98" w:rsidR="00BF32A2" w:rsidRPr="00D75E05" w:rsidRDefault="00BF32A2" w:rsidP="00BF32A2">
            <w:r w:rsidRPr="005A263A">
              <w:t>305</w:t>
            </w:r>
          </w:p>
        </w:tc>
        <w:tc>
          <w:tcPr>
            <w:tcW w:w="7650" w:type="dxa"/>
            <w:vAlign w:val="center"/>
          </w:tcPr>
          <w:p w14:paraId="7B484846" w14:textId="1BBC485D" w:rsidR="00BF32A2" w:rsidRPr="00D75E05" w:rsidRDefault="00BF32A2" w:rsidP="00BF32A2">
            <w:r w:rsidRPr="005A263A">
              <w:t>Complete a sales transaction using related industry standards</w:t>
            </w:r>
            <w:r w:rsidR="00F976AD">
              <w:t>,</w:t>
            </w:r>
            <w:r w:rsidRPr="005A263A">
              <w:t xml:space="preserve"> including cash handling and current technology</w:t>
            </w:r>
            <w:r w:rsidR="005F045B">
              <w:t xml:space="preserve">, </w:t>
            </w:r>
            <w:r w:rsidR="00F976AD">
              <w:t>e.g.,</w:t>
            </w:r>
            <w:r w:rsidRPr="005A263A">
              <w:t xml:space="preserve"> guest checks, computers, calculators</w:t>
            </w:r>
            <w:r w:rsidR="00DD0D54">
              <w:t>.</w:t>
            </w:r>
          </w:p>
        </w:tc>
        <w:tc>
          <w:tcPr>
            <w:tcW w:w="1620" w:type="dxa"/>
          </w:tcPr>
          <w:p w14:paraId="1F09A68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04688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10AD29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2A89CEE" w14:textId="38A142B1" w:rsidR="00BF32A2" w:rsidRPr="00D75E05" w:rsidRDefault="00BF32A2" w:rsidP="00BF32A2">
            <w:r w:rsidRPr="005A263A">
              <w:lastRenderedPageBreak/>
              <w:t>306</w:t>
            </w:r>
          </w:p>
        </w:tc>
        <w:tc>
          <w:tcPr>
            <w:tcW w:w="7650" w:type="dxa"/>
            <w:vAlign w:val="center"/>
          </w:tcPr>
          <w:p w14:paraId="399911CE" w14:textId="78B5DCB0" w:rsidR="00BF32A2" w:rsidRPr="00D75E05" w:rsidRDefault="00BF32A2" w:rsidP="00BF32A2">
            <w:r w:rsidRPr="005A263A">
              <w:t>Perform basic math functions using decimal, percentages, fractions, conversions</w:t>
            </w:r>
            <w:r w:rsidR="00DD0D54">
              <w:t>,</w:t>
            </w:r>
            <w:r w:rsidRPr="005A263A">
              <w:t xml:space="preserve"> and measurements as related to the baking and pastry industry.</w:t>
            </w:r>
          </w:p>
        </w:tc>
        <w:tc>
          <w:tcPr>
            <w:tcW w:w="1620" w:type="dxa"/>
          </w:tcPr>
          <w:p w14:paraId="404CE04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044F8D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AA753B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A3C84E0" w14:textId="3BB6DB14" w:rsidR="00BF32A2" w:rsidRPr="00D75E05" w:rsidRDefault="00BF32A2" w:rsidP="00BF32A2">
            <w:r w:rsidRPr="005A263A">
              <w:t>307</w:t>
            </w:r>
          </w:p>
        </w:tc>
        <w:tc>
          <w:tcPr>
            <w:tcW w:w="7650" w:type="dxa"/>
            <w:vAlign w:val="center"/>
          </w:tcPr>
          <w:p w14:paraId="0EC260B7" w14:textId="699EFEE7" w:rsidR="00BF32A2" w:rsidRPr="00D75E05" w:rsidRDefault="00BF32A2" w:rsidP="00BF32A2">
            <w:r w:rsidRPr="005A263A">
              <w:t>Perform equivalent measures associated with weight and volume and distance, including metric and English units.</w:t>
            </w:r>
          </w:p>
        </w:tc>
        <w:tc>
          <w:tcPr>
            <w:tcW w:w="1620" w:type="dxa"/>
          </w:tcPr>
          <w:p w14:paraId="5205101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7462FD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3B3C5486" w14:textId="5519545C" w:rsidR="007F79E0" w:rsidRDefault="007F79E0" w:rsidP="007F79E0">
      <w:pPr>
        <w:pStyle w:val="Heading2"/>
      </w:pPr>
      <w:r>
        <w:t xml:space="preserve">400 </w:t>
      </w:r>
      <w:r w:rsidR="00BF32A2">
        <w:t xml:space="preserve">Baking Preparation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0595E84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BBA3925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22F11E3" w14:textId="60B7A6A7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22CE1C51" w14:textId="00223059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82103A6" w14:textId="6A0B6405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BF32A2" w:rsidRPr="00E60D07" w14:paraId="791966A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9A866F3" w14:textId="095CFCFB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401</w:t>
            </w:r>
          </w:p>
        </w:tc>
        <w:tc>
          <w:tcPr>
            <w:tcW w:w="7650" w:type="dxa"/>
            <w:vAlign w:val="center"/>
          </w:tcPr>
          <w:p w14:paraId="0C82466E" w14:textId="7286961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Identify ingredients used in baking, describe their properties, and list the functions of various ingredients</w:t>
            </w:r>
            <w:r w:rsidR="00DD0D54">
              <w:t xml:space="preserve">, </w:t>
            </w:r>
            <w:r w:rsidRPr="00A0475A">
              <w:t>including but not limited to</w:t>
            </w:r>
            <w:r w:rsidR="00DD0D54">
              <w:t>,</w:t>
            </w:r>
            <w:r w:rsidRPr="00A0475A">
              <w:t xml:space="preserve"> flours, sugars, fats, egg products, dairy, chocolates, herbs, spices</w:t>
            </w:r>
            <w:r w:rsidR="00DD0D54">
              <w:t>,</w:t>
            </w:r>
            <w:r w:rsidRPr="00A0475A">
              <w:t xml:space="preserve"> and extracts.</w:t>
            </w:r>
          </w:p>
        </w:tc>
        <w:tc>
          <w:tcPr>
            <w:tcW w:w="1620" w:type="dxa"/>
            <w:hideMark/>
          </w:tcPr>
          <w:p w14:paraId="7CD4AEBE" w14:textId="539A309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  <w:hideMark/>
          </w:tcPr>
          <w:p w14:paraId="0640A5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5F81F3B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830D7F" w14:textId="12733AB4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402</w:t>
            </w:r>
          </w:p>
        </w:tc>
        <w:tc>
          <w:tcPr>
            <w:tcW w:w="7650" w:type="dxa"/>
            <w:vAlign w:val="center"/>
          </w:tcPr>
          <w:p w14:paraId="64A9A743" w14:textId="31EE2ADD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Perform knife skills and classic cuts while practicing safety techniques.</w:t>
            </w:r>
          </w:p>
        </w:tc>
        <w:tc>
          <w:tcPr>
            <w:tcW w:w="1620" w:type="dxa"/>
          </w:tcPr>
          <w:p w14:paraId="5B82A548" w14:textId="671BF7FD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E0BA33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7424F3C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4AC167" w14:textId="29A1B150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403</w:t>
            </w:r>
          </w:p>
        </w:tc>
        <w:tc>
          <w:tcPr>
            <w:tcW w:w="7650" w:type="dxa"/>
            <w:vAlign w:val="center"/>
          </w:tcPr>
          <w:p w14:paraId="2DEA73F8" w14:textId="3D3BF8E6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Use and care for hand tools.</w:t>
            </w:r>
          </w:p>
        </w:tc>
        <w:tc>
          <w:tcPr>
            <w:tcW w:w="1620" w:type="dxa"/>
          </w:tcPr>
          <w:p w14:paraId="166FCC22" w14:textId="27C72561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9F7026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F0B09F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3662C9" w14:textId="6235883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404</w:t>
            </w:r>
          </w:p>
        </w:tc>
        <w:tc>
          <w:tcPr>
            <w:tcW w:w="7650" w:type="dxa"/>
            <w:vAlign w:val="center"/>
          </w:tcPr>
          <w:p w14:paraId="6178697F" w14:textId="4B652B41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RESERVED</w:t>
            </w:r>
          </w:p>
        </w:tc>
        <w:tc>
          <w:tcPr>
            <w:tcW w:w="1620" w:type="dxa"/>
          </w:tcPr>
          <w:p w14:paraId="63741AFB" w14:textId="69C49246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83BF3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C423311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F54062" w14:textId="4601A545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405</w:t>
            </w:r>
          </w:p>
        </w:tc>
        <w:tc>
          <w:tcPr>
            <w:tcW w:w="7650" w:type="dxa"/>
            <w:vAlign w:val="center"/>
          </w:tcPr>
          <w:p w14:paraId="7BB3C3AB" w14:textId="26B88FFC" w:rsidR="00BF32A2" w:rsidRPr="00E60D07" w:rsidRDefault="00BF32A2" w:rsidP="00BF32A2">
            <w:pPr>
              <w:rPr>
                <w:rFonts w:eastAsia="Times New Roman" w:cs="Arial"/>
              </w:rPr>
            </w:pPr>
            <w:r w:rsidRPr="00A0475A">
              <w:t>Prepare and fill a pastry bag and utilize a variety of tips to demonstrate proper use</w:t>
            </w:r>
            <w:r w:rsidR="00DD0D54">
              <w:t>, e.g.,</w:t>
            </w:r>
            <w:r w:rsidRPr="00A0475A">
              <w:t xml:space="preserve"> cake decorating and pastry products. </w:t>
            </w:r>
          </w:p>
        </w:tc>
        <w:tc>
          <w:tcPr>
            <w:tcW w:w="1620" w:type="dxa"/>
          </w:tcPr>
          <w:p w14:paraId="3A666FAE" w14:textId="24D60488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D74A18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5F6635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E4679BE" w14:textId="0158E4C2" w:rsidR="00BF32A2" w:rsidRPr="00F875DE" w:rsidRDefault="00BF32A2" w:rsidP="00BF32A2">
            <w:r w:rsidRPr="00A0475A">
              <w:t>406</w:t>
            </w:r>
          </w:p>
        </w:tc>
        <w:tc>
          <w:tcPr>
            <w:tcW w:w="7650" w:type="dxa"/>
            <w:vAlign w:val="center"/>
          </w:tcPr>
          <w:p w14:paraId="50B95CB1" w14:textId="11788E11" w:rsidR="00BF32A2" w:rsidRPr="00F875DE" w:rsidRDefault="00BF32A2" w:rsidP="00BF32A2">
            <w:r w:rsidRPr="00A0475A">
              <w:t>Use and care for food processing, cooking</w:t>
            </w:r>
            <w:r w:rsidR="00DD0D54">
              <w:t>,</w:t>
            </w:r>
            <w:r w:rsidRPr="00A0475A">
              <w:t xml:space="preserve"> and baking equipment.</w:t>
            </w:r>
          </w:p>
        </w:tc>
        <w:tc>
          <w:tcPr>
            <w:tcW w:w="1620" w:type="dxa"/>
          </w:tcPr>
          <w:p w14:paraId="7225D7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0B620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2B545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503D1F" w14:textId="6D41810F" w:rsidR="00BF32A2" w:rsidRPr="00F875DE" w:rsidRDefault="00BF32A2" w:rsidP="00BF32A2">
            <w:r w:rsidRPr="00A0475A">
              <w:t>407</w:t>
            </w:r>
          </w:p>
        </w:tc>
        <w:tc>
          <w:tcPr>
            <w:tcW w:w="7650" w:type="dxa"/>
            <w:vAlign w:val="center"/>
          </w:tcPr>
          <w:p w14:paraId="38456FE8" w14:textId="1702A100" w:rsidR="00BF32A2" w:rsidRPr="00F875DE" w:rsidRDefault="00BF32A2" w:rsidP="00BF32A2">
            <w:r w:rsidRPr="00A0475A">
              <w:t xml:space="preserve">Read and follow a standard recipe/formula. </w:t>
            </w:r>
          </w:p>
        </w:tc>
        <w:tc>
          <w:tcPr>
            <w:tcW w:w="1620" w:type="dxa"/>
          </w:tcPr>
          <w:p w14:paraId="5AE2E01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CBC984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D9ABD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6B909B6" w14:textId="74D38C1D" w:rsidR="00BF32A2" w:rsidRPr="00F875DE" w:rsidRDefault="00BF32A2" w:rsidP="00BF32A2">
            <w:r w:rsidRPr="00A0475A">
              <w:t>408</w:t>
            </w:r>
          </w:p>
        </w:tc>
        <w:tc>
          <w:tcPr>
            <w:tcW w:w="7650" w:type="dxa"/>
            <w:vAlign w:val="center"/>
          </w:tcPr>
          <w:p w14:paraId="13B67C69" w14:textId="79B6BD3C" w:rsidR="00BF32A2" w:rsidRPr="00F875DE" w:rsidRDefault="00BF32A2" w:rsidP="00BF32A2">
            <w:r w:rsidRPr="00A0475A">
              <w:t>Perform a variety of cooking methods</w:t>
            </w:r>
            <w:r w:rsidR="00DD0D54">
              <w:t xml:space="preserve">, e.g., </w:t>
            </w:r>
            <w:r w:rsidRPr="00A0475A">
              <w:t>baking, frying, deep frying, boiling, blanching, poaching</w:t>
            </w:r>
            <w:r w:rsidR="00DD0D54">
              <w:t>,</w:t>
            </w:r>
            <w:r w:rsidRPr="00A0475A">
              <w:t xml:space="preserve"> and steaming.</w:t>
            </w:r>
          </w:p>
        </w:tc>
        <w:tc>
          <w:tcPr>
            <w:tcW w:w="1620" w:type="dxa"/>
          </w:tcPr>
          <w:p w14:paraId="5ACF943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8752A0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942CD29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023FDD1" w14:textId="0E32AD36" w:rsidR="00BF32A2" w:rsidRPr="00A17804" w:rsidRDefault="00BF32A2" w:rsidP="00BF32A2">
            <w:r w:rsidRPr="00A0475A">
              <w:t>409</w:t>
            </w:r>
          </w:p>
        </w:tc>
        <w:tc>
          <w:tcPr>
            <w:tcW w:w="7650" w:type="dxa"/>
            <w:vAlign w:val="center"/>
          </w:tcPr>
          <w:p w14:paraId="5FCD185C" w14:textId="2C4E26DB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5A2C6EA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9E698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DDF52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9A61DC5" w14:textId="144334FA" w:rsidR="00BF32A2" w:rsidRPr="00A17804" w:rsidRDefault="00BF32A2" w:rsidP="00BF32A2">
            <w:r w:rsidRPr="00A0475A">
              <w:t>410</w:t>
            </w:r>
          </w:p>
        </w:tc>
        <w:tc>
          <w:tcPr>
            <w:tcW w:w="7650" w:type="dxa"/>
            <w:vAlign w:val="center"/>
          </w:tcPr>
          <w:p w14:paraId="14D0CF9B" w14:textId="3D5F386C" w:rsidR="00BF32A2" w:rsidRPr="00A17804" w:rsidRDefault="00BF32A2" w:rsidP="00BF32A2">
            <w:r w:rsidRPr="00A0475A">
              <w:t>Perform food presentation techniques</w:t>
            </w:r>
            <w:r w:rsidR="00DD0D54">
              <w:t xml:space="preserve">, e.g., </w:t>
            </w:r>
            <w:r w:rsidRPr="00A0475A">
              <w:t>plated desserts</w:t>
            </w:r>
            <w:r w:rsidR="00DD0D54">
              <w:t>.</w:t>
            </w:r>
          </w:p>
        </w:tc>
        <w:tc>
          <w:tcPr>
            <w:tcW w:w="1620" w:type="dxa"/>
          </w:tcPr>
          <w:p w14:paraId="29B93A4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1FCE4B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149A28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D8F8ED3" w14:textId="134CFB62" w:rsidR="00BF32A2" w:rsidRPr="00A17804" w:rsidRDefault="00BF32A2" w:rsidP="00BF32A2">
            <w:r w:rsidRPr="00A0475A">
              <w:t>411</w:t>
            </w:r>
          </w:p>
        </w:tc>
        <w:tc>
          <w:tcPr>
            <w:tcW w:w="7650" w:type="dxa"/>
            <w:vAlign w:val="center"/>
          </w:tcPr>
          <w:p w14:paraId="77670DF7" w14:textId="472712EB" w:rsidR="00BF32A2" w:rsidRPr="00A17804" w:rsidRDefault="00BF32A2" w:rsidP="00BF32A2">
            <w:r w:rsidRPr="00A0475A">
              <w:t>Write food requisitions for production requirements.</w:t>
            </w:r>
          </w:p>
        </w:tc>
        <w:tc>
          <w:tcPr>
            <w:tcW w:w="1620" w:type="dxa"/>
          </w:tcPr>
          <w:p w14:paraId="478FAA5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D870EA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BCA7F8C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70167EC" w14:textId="43EB2290" w:rsidR="00BF32A2" w:rsidRPr="00A17804" w:rsidRDefault="00BF32A2" w:rsidP="00BF32A2">
            <w:r w:rsidRPr="00A0475A">
              <w:t>412</w:t>
            </w:r>
          </w:p>
        </w:tc>
        <w:tc>
          <w:tcPr>
            <w:tcW w:w="7650" w:type="dxa"/>
            <w:vAlign w:val="center"/>
          </w:tcPr>
          <w:p w14:paraId="7BFC7EC1" w14:textId="5C4A15B8" w:rsidR="00BF32A2" w:rsidRPr="00A17804" w:rsidRDefault="00BF32A2" w:rsidP="00BF32A2">
            <w:r w:rsidRPr="00A0475A">
              <w:t>RESERVED</w:t>
            </w:r>
          </w:p>
        </w:tc>
        <w:tc>
          <w:tcPr>
            <w:tcW w:w="1620" w:type="dxa"/>
          </w:tcPr>
          <w:p w14:paraId="2097B0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66A018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12963548" w14:textId="11B4092E" w:rsidR="007F79E0" w:rsidRDefault="007F79E0" w:rsidP="007F79E0">
      <w:pPr>
        <w:pStyle w:val="Heading2"/>
      </w:pPr>
      <w:r>
        <w:t xml:space="preserve">500 </w:t>
      </w:r>
      <w:r w:rsidR="00BF32A2">
        <w:t xml:space="preserve">Baking Fundamentals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41CE5B8D" w14:textId="77777777" w:rsidTr="00435A12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1DAC483B" w14:textId="77777777" w:rsidR="00F15EBF" w:rsidRPr="00E60D07" w:rsidRDefault="00F15EBF" w:rsidP="009B08CB">
            <w:pPr>
              <w:jc w:val="center"/>
            </w:pPr>
            <w:bookmarkStart w:id="2" w:name="_Hlk65146939"/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755BB66E" w14:textId="00814763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5A72803D" w14:textId="771F8450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75AE7BC0" w14:textId="3FC24777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bookmarkEnd w:id="2"/>
      <w:tr w:rsidR="00BF32A2" w:rsidRPr="00E60D07" w14:paraId="64B4DFE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3D6D65B" w14:textId="535774E4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501</w:t>
            </w:r>
          </w:p>
        </w:tc>
        <w:tc>
          <w:tcPr>
            <w:tcW w:w="7650" w:type="dxa"/>
            <w:vAlign w:val="center"/>
          </w:tcPr>
          <w:p w14:paraId="43EA4BD5" w14:textId="04BEBBAA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Demonstrate scaling and measurement techniques used in baking.</w:t>
            </w:r>
          </w:p>
        </w:tc>
        <w:tc>
          <w:tcPr>
            <w:tcW w:w="1620" w:type="dxa"/>
            <w:vAlign w:val="center"/>
            <w:hideMark/>
          </w:tcPr>
          <w:p w14:paraId="0E6BFE0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5FFC14B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1C04BD6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9FF0FDE" w14:textId="31359E30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502</w:t>
            </w:r>
          </w:p>
        </w:tc>
        <w:tc>
          <w:tcPr>
            <w:tcW w:w="7650" w:type="dxa"/>
            <w:vAlign w:val="center"/>
          </w:tcPr>
          <w:p w14:paraId="191074CB" w14:textId="6F2FD222" w:rsidR="00BF32A2" w:rsidRPr="00E60D07" w:rsidRDefault="00BF32A2" w:rsidP="00BF32A2">
            <w:pPr>
              <w:rPr>
                <w:rFonts w:eastAsia="Times New Roman" w:cs="Arial"/>
              </w:rPr>
            </w:pPr>
            <w:r w:rsidRPr="00F65ABF">
              <w:t>Prepare yeast products</w:t>
            </w:r>
            <w:r w:rsidR="00DD0D54">
              <w:t xml:space="preserve">, e.g., </w:t>
            </w:r>
            <w:proofErr w:type="gramStart"/>
            <w:r w:rsidRPr="00F65ABF">
              <w:t>hard</w:t>
            </w:r>
            <w:proofErr w:type="gramEnd"/>
            <w:r w:rsidRPr="00F65ABF">
              <w:t xml:space="preserve"> and soft breads and rolls.</w:t>
            </w:r>
          </w:p>
        </w:tc>
        <w:tc>
          <w:tcPr>
            <w:tcW w:w="1620" w:type="dxa"/>
            <w:vAlign w:val="center"/>
          </w:tcPr>
          <w:p w14:paraId="275D4B9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12AA4E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BF32A2" w:rsidRPr="00E60D07" w14:paraId="23A65B3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616618E" w14:textId="28E38B64" w:rsidR="00BF32A2" w:rsidRPr="00E20E4E" w:rsidRDefault="00BF32A2" w:rsidP="00BF32A2">
            <w:r w:rsidRPr="00F65ABF">
              <w:lastRenderedPageBreak/>
              <w:t>503</w:t>
            </w:r>
          </w:p>
        </w:tc>
        <w:tc>
          <w:tcPr>
            <w:tcW w:w="7650" w:type="dxa"/>
            <w:vAlign w:val="center"/>
          </w:tcPr>
          <w:p w14:paraId="23A934D8" w14:textId="5F7F5F4B" w:rsidR="00BF32A2" w:rsidRPr="00E20E4E" w:rsidRDefault="00BF32A2" w:rsidP="00BF32A2">
            <w:r w:rsidRPr="00F65ABF">
              <w:t>Prepare enriched yeast dough products including laminated dough and sweet dough.</w:t>
            </w:r>
          </w:p>
        </w:tc>
        <w:tc>
          <w:tcPr>
            <w:tcW w:w="1620" w:type="dxa"/>
            <w:vAlign w:val="center"/>
          </w:tcPr>
          <w:p w14:paraId="2D5CF50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231982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6F3CF6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8B9ED2D" w14:textId="6C8CE215" w:rsidR="00BF32A2" w:rsidRPr="00E20E4E" w:rsidRDefault="00BF32A2" w:rsidP="00BF32A2">
            <w:r w:rsidRPr="00F65ABF">
              <w:t>504</w:t>
            </w:r>
          </w:p>
        </w:tc>
        <w:tc>
          <w:tcPr>
            <w:tcW w:w="7650" w:type="dxa"/>
            <w:vAlign w:val="center"/>
          </w:tcPr>
          <w:p w14:paraId="0FCCDC0D" w14:textId="2F535379" w:rsidR="00BF32A2" w:rsidRPr="00E20E4E" w:rsidRDefault="00BF32A2" w:rsidP="00BF32A2">
            <w:r w:rsidRPr="00F65ABF">
              <w:t>Prepare quick breads.</w:t>
            </w:r>
          </w:p>
        </w:tc>
        <w:tc>
          <w:tcPr>
            <w:tcW w:w="1620" w:type="dxa"/>
            <w:vAlign w:val="center"/>
          </w:tcPr>
          <w:p w14:paraId="4122863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48394E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B407B1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5DE3EC9" w14:textId="24B2E834" w:rsidR="00BF32A2" w:rsidRPr="00E20E4E" w:rsidRDefault="00BF32A2" w:rsidP="00BF32A2">
            <w:r w:rsidRPr="00F65ABF">
              <w:t>505</w:t>
            </w:r>
          </w:p>
        </w:tc>
        <w:tc>
          <w:tcPr>
            <w:tcW w:w="7650" w:type="dxa"/>
            <w:vAlign w:val="center"/>
          </w:tcPr>
          <w:p w14:paraId="5A1B6F0C" w14:textId="7B488713" w:rsidR="00BF32A2" w:rsidRPr="00E20E4E" w:rsidRDefault="00BF32A2" w:rsidP="00BF32A2">
            <w:r w:rsidRPr="00F65ABF">
              <w:t>Prepare pies and tarts.</w:t>
            </w:r>
          </w:p>
        </w:tc>
        <w:tc>
          <w:tcPr>
            <w:tcW w:w="1620" w:type="dxa"/>
            <w:vAlign w:val="center"/>
          </w:tcPr>
          <w:p w14:paraId="69800AE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02E4CA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0AFA4D6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7CEA9CCF" w14:textId="592A42A0" w:rsidR="00BF32A2" w:rsidRPr="00E20E4E" w:rsidRDefault="00BF32A2" w:rsidP="00BF32A2">
            <w:r w:rsidRPr="00F65ABF">
              <w:t>506</w:t>
            </w:r>
          </w:p>
        </w:tc>
        <w:tc>
          <w:tcPr>
            <w:tcW w:w="7650" w:type="dxa"/>
            <w:vAlign w:val="center"/>
          </w:tcPr>
          <w:p w14:paraId="4F8EA0B1" w14:textId="63CED740" w:rsidR="00BF32A2" w:rsidRPr="00E20E4E" w:rsidRDefault="00BF32A2" w:rsidP="00BF32A2">
            <w:r w:rsidRPr="00F65ABF">
              <w:t>Prepare cookies.</w:t>
            </w:r>
          </w:p>
        </w:tc>
        <w:tc>
          <w:tcPr>
            <w:tcW w:w="1620" w:type="dxa"/>
            <w:vAlign w:val="center"/>
          </w:tcPr>
          <w:p w14:paraId="2DB78AE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59A4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FEDAAF2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FFDC886" w14:textId="467D4DB8" w:rsidR="00BF32A2" w:rsidRPr="00E20E4E" w:rsidRDefault="00BF32A2" w:rsidP="00BF32A2">
            <w:r w:rsidRPr="00F65ABF">
              <w:t>507</w:t>
            </w:r>
          </w:p>
        </w:tc>
        <w:tc>
          <w:tcPr>
            <w:tcW w:w="7650" w:type="dxa"/>
            <w:vAlign w:val="center"/>
          </w:tcPr>
          <w:p w14:paraId="5602AAC0" w14:textId="189D4BC7" w:rsidR="00BF32A2" w:rsidRPr="00E20E4E" w:rsidRDefault="00BF32A2" w:rsidP="00BF32A2">
            <w:r w:rsidRPr="00F65ABF">
              <w:t>Prepare creams, mousses, custards</w:t>
            </w:r>
            <w:r w:rsidR="00DD0D54">
              <w:t>,</w:t>
            </w:r>
            <w:r w:rsidRPr="00F65ABF">
              <w:t xml:space="preserve"> and related sauces.</w:t>
            </w:r>
          </w:p>
        </w:tc>
        <w:tc>
          <w:tcPr>
            <w:tcW w:w="1620" w:type="dxa"/>
            <w:vAlign w:val="center"/>
          </w:tcPr>
          <w:p w14:paraId="3F5D5B1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7B9AC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FFFECA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FB18601" w14:textId="251834E8" w:rsidR="00BF32A2" w:rsidRPr="00E20E4E" w:rsidRDefault="00BF32A2" w:rsidP="00BF32A2">
            <w:r w:rsidRPr="00F65ABF">
              <w:t>508</w:t>
            </w:r>
          </w:p>
        </w:tc>
        <w:tc>
          <w:tcPr>
            <w:tcW w:w="7650" w:type="dxa"/>
            <w:vAlign w:val="center"/>
          </w:tcPr>
          <w:p w14:paraId="186E9A46" w14:textId="527C8761" w:rsidR="00BF32A2" w:rsidRPr="00E20E4E" w:rsidRDefault="00BF32A2" w:rsidP="00BF32A2">
            <w:r w:rsidRPr="00F65ABF">
              <w:t>Prepare cakes.</w:t>
            </w:r>
          </w:p>
        </w:tc>
        <w:tc>
          <w:tcPr>
            <w:tcW w:w="1620" w:type="dxa"/>
            <w:vAlign w:val="center"/>
          </w:tcPr>
          <w:p w14:paraId="662134F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F9B0C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274F4B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B88D15F" w14:textId="0E62763F" w:rsidR="00BF32A2" w:rsidRPr="006D1D8B" w:rsidRDefault="00BF32A2" w:rsidP="00BF32A2">
            <w:r w:rsidRPr="00F65ABF">
              <w:t>509</w:t>
            </w:r>
          </w:p>
        </w:tc>
        <w:tc>
          <w:tcPr>
            <w:tcW w:w="7650" w:type="dxa"/>
            <w:vAlign w:val="center"/>
          </w:tcPr>
          <w:p w14:paraId="5AD51243" w14:textId="725F18D7" w:rsidR="00BF32A2" w:rsidRPr="006D1D8B" w:rsidRDefault="00BF32A2" w:rsidP="00BF32A2">
            <w:r w:rsidRPr="00F65ABF">
              <w:t>Prepare icings and glazes.</w:t>
            </w:r>
          </w:p>
        </w:tc>
        <w:tc>
          <w:tcPr>
            <w:tcW w:w="1620" w:type="dxa"/>
            <w:vAlign w:val="center"/>
          </w:tcPr>
          <w:p w14:paraId="3B2A6BA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6FF0C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D0E9D9E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95671CB" w14:textId="4548D4A9" w:rsidR="00BF32A2" w:rsidRPr="006D1D8B" w:rsidRDefault="00BF32A2" w:rsidP="00BF32A2">
            <w:r w:rsidRPr="00F65ABF">
              <w:t>510</w:t>
            </w:r>
          </w:p>
        </w:tc>
        <w:tc>
          <w:tcPr>
            <w:tcW w:w="7650" w:type="dxa"/>
            <w:vAlign w:val="center"/>
          </w:tcPr>
          <w:p w14:paraId="14585A61" w14:textId="67FDFDAC" w:rsidR="00BF32A2" w:rsidRPr="006D1D8B" w:rsidRDefault="00BF32A2" w:rsidP="00BF32A2">
            <w:r w:rsidRPr="00F65ABF">
              <w:t>Perform cake decorating techniques</w:t>
            </w:r>
            <w:r w:rsidR="00DD0D54">
              <w:t>, e.g.,</w:t>
            </w:r>
            <w:r w:rsidRPr="00F65ABF">
              <w:t xml:space="preserve"> icing</w:t>
            </w:r>
            <w:r w:rsidR="00DD0D54">
              <w:t xml:space="preserve"> </w:t>
            </w:r>
            <w:r w:rsidRPr="00F65ABF">
              <w:t>writing, borders, flowers, leaves, and rosettes.</w:t>
            </w:r>
          </w:p>
        </w:tc>
        <w:tc>
          <w:tcPr>
            <w:tcW w:w="1620" w:type="dxa"/>
            <w:vAlign w:val="center"/>
          </w:tcPr>
          <w:p w14:paraId="1C9008B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AB274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5A688E6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5289FBD" w14:textId="77FBABFC" w:rsidR="00BF32A2" w:rsidRPr="006D1D8B" w:rsidRDefault="00BF32A2" w:rsidP="00BF32A2">
            <w:r w:rsidRPr="00F65ABF">
              <w:t>511</w:t>
            </w:r>
          </w:p>
        </w:tc>
        <w:tc>
          <w:tcPr>
            <w:tcW w:w="7650" w:type="dxa"/>
            <w:vAlign w:val="center"/>
          </w:tcPr>
          <w:p w14:paraId="0284C95D" w14:textId="6D54D6CC" w:rsidR="00BF32A2" w:rsidRPr="006D1D8B" w:rsidRDefault="00BF32A2" w:rsidP="00BF32A2">
            <w:r w:rsidRPr="00F65ABF">
              <w:t>Perform cake decorating techniques</w:t>
            </w:r>
            <w:r w:rsidR="00DD0D54">
              <w:t>,</w:t>
            </w:r>
            <w:r w:rsidRPr="00F65ABF">
              <w:t xml:space="preserve"> including</w:t>
            </w:r>
            <w:r w:rsidR="00DD0D54">
              <w:t xml:space="preserve"> </w:t>
            </w:r>
            <w:r w:rsidRPr="00F65ABF">
              <w:t>royal icing, rolled fondant, gum paste, air brush designs</w:t>
            </w:r>
            <w:r w:rsidR="00DD0D54">
              <w:t>,</w:t>
            </w:r>
            <w:r w:rsidRPr="00F65ABF">
              <w:t xml:space="preserve"> and edible images.</w:t>
            </w:r>
          </w:p>
        </w:tc>
        <w:tc>
          <w:tcPr>
            <w:tcW w:w="1620" w:type="dxa"/>
            <w:vAlign w:val="center"/>
          </w:tcPr>
          <w:p w14:paraId="3B2DB50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3858E0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25BA3E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5326B91B" w14:textId="1BB27984" w:rsidR="00BF32A2" w:rsidRPr="006D1D8B" w:rsidRDefault="00BF32A2" w:rsidP="00BF32A2">
            <w:r w:rsidRPr="00F65ABF">
              <w:t>512</w:t>
            </w:r>
          </w:p>
        </w:tc>
        <w:tc>
          <w:tcPr>
            <w:tcW w:w="7650" w:type="dxa"/>
            <w:vAlign w:val="center"/>
          </w:tcPr>
          <w:p w14:paraId="0F98279D" w14:textId="367EB57D" w:rsidR="00BF32A2" w:rsidRPr="006D1D8B" w:rsidRDefault="00BF32A2" w:rsidP="00BF32A2">
            <w:r w:rsidRPr="00F65ABF">
              <w:t>Discuss the applicability of convenience, value added, further processed</w:t>
            </w:r>
            <w:r w:rsidR="00DD0D54">
              <w:t>,</w:t>
            </w:r>
            <w:r w:rsidRPr="00F65ABF">
              <w:t xml:space="preserve"> or par-baked food items.</w:t>
            </w:r>
          </w:p>
        </w:tc>
        <w:tc>
          <w:tcPr>
            <w:tcW w:w="1620" w:type="dxa"/>
            <w:vAlign w:val="center"/>
          </w:tcPr>
          <w:p w14:paraId="5B346D9A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55D964C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3FD3164A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7ACE1D8" w14:textId="1667A6AC" w:rsidR="00BF32A2" w:rsidRPr="006D1D8B" w:rsidRDefault="00BF32A2" w:rsidP="00BF32A2">
            <w:r w:rsidRPr="00F65ABF">
              <w:t>513</w:t>
            </w:r>
          </w:p>
        </w:tc>
        <w:tc>
          <w:tcPr>
            <w:tcW w:w="7650" w:type="dxa"/>
            <w:vAlign w:val="center"/>
          </w:tcPr>
          <w:p w14:paraId="6E6115F9" w14:textId="2171D4C6" w:rsidR="00BF32A2" w:rsidRPr="006D1D8B" w:rsidRDefault="00BF32A2" w:rsidP="00BF32A2">
            <w:r w:rsidRPr="00F65ABF">
              <w:t>Prepare fillings and toppings for pastries and baked goods.</w:t>
            </w:r>
          </w:p>
        </w:tc>
        <w:tc>
          <w:tcPr>
            <w:tcW w:w="1620" w:type="dxa"/>
            <w:vAlign w:val="center"/>
          </w:tcPr>
          <w:p w14:paraId="1D94F0F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EDD361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212195D4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3194203" w14:textId="26FC83ED" w:rsidR="00BF32A2" w:rsidRPr="006D1D8B" w:rsidRDefault="00BF32A2" w:rsidP="00BF32A2">
            <w:r w:rsidRPr="00F65ABF">
              <w:t>514</w:t>
            </w:r>
          </w:p>
        </w:tc>
        <w:tc>
          <w:tcPr>
            <w:tcW w:w="7650" w:type="dxa"/>
            <w:vAlign w:val="center"/>
          </w:tcPr>
          <w:p w14:paraId="7B06232F" w14:textId="405DE653" w:rsidR="00BF32A2" w:rsidRPr="006D1D8B" w:rsidRDefault="00BF32A2" w:rsidP="00BF32A2">
            <w:r w:rsidRPr="00F65ABF">
              <w:t>Prepare pastry products from pate choux, phyllo, puff pastry and crepes.</w:t>
            </w:r>
          </w:p>
        </w:tc>
        <w:tc>
          <w:tcPr>
            <w:tcW w:w="1620" w:type="dxa"/>
            <w:vAlign w:val="center"/>
          </w:tcPr>
          <w:p w14:paraId="3580C7D3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87EBCE6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7AA7CB2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85E71F5" w14:textId="6D59E613" w:rsidR="00BF32A2" w:rsidRPr="006D1D8B" w:rsidRDefault="00BF32A2" w:rsidP="00BF32A2">
            <w:r w:rsidRPr="00F65ABF">
              <w:t>515</w:t>
            </w:r>
          </w:p>
        </w:tc>
        <w:tc>
          <w:tcPr>
            <w:tcW w:w="7650" w:type="dxa"/>
            <w:vAlign w:val="center"/>
          </w:tcPr>
          <w:p w14:paraId="6A46A795" w14:textId="360555CD" w:rsidR="00BF32A2" w:rsidRPr="006D1D8B" w:rsidRDefault="00BF32A2" w:rsidP="00BF32A2">
            <w:r w:rsidRPr="00F65ABF">
              <w:t>Prepare French, Italian</w:t>
            </w:r>
            <w:r w:rsidR="00DD0D54">
              <w:t>,</w:t>
            </w:r>
            <w:r w:rsidRPr="00F65ABF">
              <w:t xml:space="preserve"> and Swiss meringues.</w:t>
            </w:r>
          </w:p>
        </w:tc>
        <w:tc>
          <w:tcPr>
            <w:tcW w:w="1620" w:type="dxa"/>
            <w:vAlign w:val="center"/>
          </w:tcPr>
          <w:p w14:paraId="3397E854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B8B94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BFC7903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443356B1" w14:textId="1E0D6CE7" w:rsidR="00BF32A2" w:rsidRPr="006D1D8B" w:rsidRDefault="00BF32A2" w:rsidP="00BF32A2">
            <w:r w:rsidRPr="00F65ABF">
              <w:t>516</w:t>
            </w:r>
          </w:p>
        </w:tc>
        <w:tc>
          <w:tcPr>
            <w:tcW w:w="7650" w:type="dxa"/>
            <w:vAlign w:val="center"/>
          </w:tcPr>
          <w:p w14:paraId="00919082" w14:textId="0417896D" w:rsidR="00BF32A2" w:rsidRPr="006D1D8B" w:rsidRDefault="00BF32A2" w:rsidP="00BF32A2">
            <w:r w:rsidRPr="00F65ABF">
              <w:t>Prepare doughnuts.</w:t>
            </w:r>
          </w:p>
        </w:tc>
        <w:tc>
          <w:tcPr>
            <w:tcW w:w="1620" w:type="dxa"/>
            <w:vAlign w:val="center"/>
          </w:tcPr>
          <w:p w14:paraId="6B617449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B7030B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45B4F22B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0170BC5D" w14:textId="15FFD438" w:rsidR="00BF32A2" w:rsidRPr="006D1D8B" w:rsidRDefault="00BF32A2" w:rsidP="00BF32A2">
            <w:r w:rsidRPr="00F65ABF">
              <w:t>517</w:t>
            </w:r>
          </w:p>
        </w:tc>
        <w:tc>
          <w:tcPr>
            <w:tcW w:w="7650" w:type="dxa"/>
            <w:vAlign w:val="center"/>
          </w:tcPr>
          <w:p w14:paraId="5CF6E5AB" w14:textId="127D35F9" w:rsidR="00BF32A2" w:rsidRPr="006D1D8B" w:rsidRDefault="00BF32A2" w:rsidP="00BF32A2">
            <w:r w:rsidRPr="00F65ABF">
              <w:t>Prepare frozen desserts.</w:t>
            </w:r>
          </w:p>
        </w:tc>
        <w:tc>
          <w:tcPr>
            <w:tcW w:w="1620" w:type="dxa"/>
            <w:vAlign w:val="center"/>
          </w:tcPr>
          <w:p w14:paraId="06D5BF92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122F8F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16BD8E77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6B76B725" w14:textId="688C4BD3" w:rsidR="00BF32A2" w:rsidRPr="006D1D8B" w:rsidRDefault="00BF32A2" w:rsidP="00BF32A2">
            <w:r w:rsidRPr="00F65ABF">
              <w:t>518</w:t>
            </w:r>
          </w:p>
        </w:tc>
        <w:tc>
          <w:tcPr>
            <w:tcW w:w="7650" w:type="dxa"/>
            <w:vAlign w:val="center"/>
          </w:tcPr>
          <w:p w14:paraId="445CECA5" w14:textId="352FF392" w:rsidR="00BF32A2" w:rsidRPr="006D1D8B" w:rsidRDefault="00BF32A2" w:rsidP="00BF32A2">
            <w:r w:rsidRPr="00F65ABF">
              <w:t>Prepare breakfast items</w:t>
            </w:r>
            <w:r w:rsidR="00DD0D54">
              <w:t xml:space="preserve"> and </w:t>
            </w:r>
            <w:r w:rsidRPr="00F65ABF">
              <w:t>sandwiches.</w:t>
            </w:r>
          </w:p>
        </w:tc>
        <w:tc>
          <w:tcPr>
            <w:tcW w:w="1620" w:type="dxa"/>
            <w:vAlign w:val="center"/>
          </w:tcPr>
          <w:p w14:paraId="3BEF467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5700D5D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69DC4CC0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30507A90" w14:textId="357A2D78" w:rsidR="00BF32A2" w:rsidRPr="006D1D8B" w:rsidRDefault="00BF32A2" w:rsidP="00BF32A2">
            <w:r w:rsidRPr="00F65ABF">
              <w:t>519</w:t>
            </w:r>
          </w:p>
        </w:tc>
        <w:tc>
          <w:tcPr>
            <w:tcW w:w="7650" w:type="dxa"/>
            <w:vAlign w:val="center"/>
          </w:tcPr>
          <w:p w14:paraId="1A7AAB8D" w14:textId="2B2F1EED" w:rsidR="00BF32A2" w:rsidRPr="006D1D8B" w:rsidRDefault="00BF32A2" w:rsidP="00BF32A2">
            <w:r w:rsidRPr="00F65ABF">
              <w:t>Label and store bakery products to prevent or reduce spoilage and staling.</w:t>
            </w:r>
          </w:p>
        </w:tc>
        <w:tc>
          <w:tcPr>
            <w:tcW w:w="1620" w:type="dxa"/>
            <w:vAlign w:val="center"/>
          </w:tcPr>
          <w:p w14:paraId="6F13ED67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6A87768F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CB20F85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12EF305D" w14:textId="49C224C4" w:rsidR="00BF32A2" w:rsidRPr="006D1D8B" w:rsidRDefault="00BF32A2" w:rsidP="00BF32A2">
            <w:r w:rsidRPr="00F65ABF">
              <w:t>520</w:t>
            </w:r>
          </w:p>
        </w:tc>
        <w:tc>
          <w:tcPr>
            <w:tcW w:w="7650" w:type="dxa"/>
            <w:vAlign w:val="center"/>
          </w:tcPr>
          <w:p w14:paraId="7D1F2949" w14:textId="51B83E2E" w:rsidR="00BF32A2" w:rsidRPr="006D1D8B" w:rsidRDefault="00BF32A2" w:rsidP="00BF32A2">
            <w:r w:rsidRPr="00F65ABF">
              <w:t>Discuss showpieces</w:t>
            </w:r>
            <w:r w:rsidR="00DD0D54">
              <w:t xml:space="preserve">, including </w:t>
            </w:r>
            <w:r w:rsidRPr="00F65ABF">
              <w:t>gingerbread, chocolate, sugar, ice, and fruit carvings</w:t>
            </w:r>
            <w:r w:rsidR="00DD0D54">
              <w:t>.</w:t>
            </w:r>
          </w:p>
        </w:tc>
        <w:tc>
          <w:tcPr>
            <w:tcW w:w="1620" w:type="dxa"/>
            <w:vAlign w:val="center"/>
          </w:tcPr>
          <w:p w14:paraId="2F7FDCFE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74DBF55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  <w:tr w:rsidR="00BF32A2" w:rsidRPr="00E60D07" w14:paraId="5D0BF1DD" w14:textId="77777777" w:rsidTr="00BF32A2">
        <w:trPr>
          <w:trHeight w:val="288"/>
        </w:trPr>
        <w:tc>
          <w:tcPr>
            <w:tcW w:w="715" w:type="dxa"/>
            <w:vAlign w:val="center"/>
          </w:tcPr>
          <w:p w14:paraId="20D15220" w14:textId="592801CB" w:rsidR="00BF32A2" w:rsidRPr="006D1D8B" w:rsidRDefault="00BF32A2" w:rsidP="00BF32A2">
            <w:r w:rsidRPr="00F65ABF">
              <w:t>521</w:t>
            </w:r>
          </w:p>
        </w:tc>
        <w:tc>
          <w:tcPr>
            <w:tcW w:w="7650" w:type="dxa"/>
            <w:vAlign w:val="center"/>
          </w:tcPr>
          <w:p w14:paraId="1948582A" w14:textId="4689989B" w:rsidR="00BF32A2" w:rsidRPr="006D1D8B" w:rsidRDefault="00BF32A2" w:rsidP="00BF32A2">
            <w:r w:rsidRPr="00F65ABF">
              <w:t xml:space="preserve">Prepare a variety of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>ours</w:t>
            </w:r>
            <w:r w:rsidR="00DD0D54">
              <w:t>, e.g.,</w:t>
            </w:r>
            <w:r w:rsidRPr="00F65ABF">
              <w:t xml:space="preserve"> </w:t>
            </w:r>
            <w:r w:rsidR="00DD0D54">
              <w:t>m</w:t>
            </w:r>
            <w:r w:rsidRPr="00F65ABF">
              <w:t xml:space="preserve">acarons, </w:t>
            </w:r>
            <w:r w:rsidR="00DD0D54">
              <w:t>p</w:t>
            </w:r>
            <w:r w:rsidRPr="00F65ABF">
              <w:t xml:space="preserve">etit </w:t>
            </w:r>
            <w:r w:rsidR="00DD0D54">
              <w:t>f</w:t>
            </w:r>
            <w:r w:rsidRPr="00F65ABF">
              <w:t xml:space="preserve">our </w:t>
            </w:r>
            <w:r w:rsidR="00DD0D54">
              <w:t>g</w:t>
            </w:r>
            <w:r w:rsidRPr="00F65ABF">
              <w:t xml:space="preserve">lace, </w:t>
            </w:r>
            <w:r w:rsidR="00DD0D54">
              <w:t>f</w:t>
            </w:r>
            <w:r w:rsidRPr="00F65ABF">
              <w:t xml:space="preserve">inanciers. </w:t>
            </w:r>
          </w:p>
        </w:tc>
        <w:tc>
          <w:tcPr>
            <w:tcW w:w="1620" w:type="dxa"/>
            <w:vAlign w:val="center"/>
          </w:tcPr>
          <w:p w14:paraId="076B022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F3D4850" w14:textId="77777777" w:rsidR="00BF32A2" w:rsidRPr="00E60D07" w:rsidRDefault="00BF32A2" w:rsidP="00BF32A2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490A41CA" w14:textId="64CC0576" w:rsidR="007F79E0" w:rsidRDefault="007F79E0" w:rsidP="007F79E0">
      <w:pPr>
        <w:pStyle w:val="Heading2"/>
      </w:pPr>
      <w:r>
        <w:t xml:space="preserve">600 </w:t>
      </w:r>
      <w:r w:rsidR="007C66FE">
        <w:t>Purchasing, Receiving, Inventory and Storage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15EBF" w:rsidRPr="00E60D07" w14:paraId="3719E323" w14:textId="77777777" w:rsidTr="00AB147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40853C5F" w14:textId="77777777" w:rsidR="00F15EBF" w:rsidRPr="00E60D07" w:rsidRDefault="00F15EBF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5269EC9D" w14:textId="7A9C57F5" w:rsidR="00F15EBF" w:rsidRPr="00E60D07" w:rsidRDefault="00F15EBF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44A736A6" w14:textId="6F00057D" w:rsidR="00F15EBF" w:rsidRPr="00481622" w:rsidRDefault="00F15EBF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="00EF734D"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5DE8628F" w14:textId="0B56D5A4" w:rsidR="00F15EBF" w:rsidRPr="00E60D07" w:rsidRDefault="00F15EBF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45BEF1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3A14760" w14:textId="28A6C28F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601</w:t>
            </w:r>
          </w:p>
        </w:tc>
        <w:tc>
          <w:tcPr>
            <w:tcW w:w="7650" w:type="dxa"/>
            <w:vAlign w:val="center"/>
          </w:tcPr>
          <w:p w14:paraId="6D3BFECC" w14:textId="422C5EC3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List factors that affect food prices and quality which may include market fluctuation and product cost.</w:t>
            </w:r>
          </w:p>
        </w:tc>
        <w:tc>
          <w:tcPr>
            <w:tcW w:w="1620" w:type="dxa"/>
            <w:vAlign w:val="center"/>
            <w:hideMark/>
          </w:tcPr>
          <w:p w14:paraId="31AAB88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7D767DA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5414A37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953893B" w14:textId="296ADA35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602</w:t>
            </w:r>
          </w:p>
        </w:tc>
        <w:tc>
          <w:tcPr>
            <w:tcW w:w="7650" w:type="dxa"/>
            <w:vAlign w:val="center"/>
          </w:tcPr>
          <w:p w14:paraId="24C47381" w14:textId="25AD0B3D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Describe purchasing methods</w:t>
            </w:r>
            <w:r w:rsidR="005F045B">
              <w:t xml:space="preserve">, e.g., </w:t>
            </w:r>
            <w:r w:rsidRPr="009E0146">
              <w:t>bids, purchase orders, phone, sales quotes, online.</w:t>
            </w:r>
          </w:p>
        </w:tc>
        <w:tc>
          <w:tcPr>
            <w:tcW w:w="1620" w:type="dxa"/>
            <w:vAlign w:val="center"/>
          </w:tcPr>
          <w:p w14:paraId="1F8FD1E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B73C9E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6AEDD74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CFE745" w14:textId="2CA45D1B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lastRenderedPageBreak/>
              <w:t>603</w:t>
            </w:r>
          </w:p>
        </w:tc>
        <w:tc>
          <w:tcPr>
            <w:tcW w:w="7650" w:type="dxa"/>
            <w:vAlign w:val="center"/>
          </w:tcPr>
          <w:p w14:paraId="60E81024" w14:textId="1658076C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 xml:space="preserve">Identify regulations for </w:t>
            </w:r>
            <w:r w:rsidR="00DD0D54">
              <w:t>the inspection a</w:t>
            </w:r>
            <w:r w:rsidRPr="009E0146">
              <w:t>nd grading of bakery ingredients</w:t>
            </w:r>
            <w:r w:rsidR="005F045B">
              <w:t xml:space="preserve">, e.g., </w:t>
            </w:r>
            <w:r w:rsidRPr="009E0146">
              <w:t>flour, sugar, eggs, dairy products</w:t>
            </w:r>
            <w:r w:rsidR="00DD0D54">
              <w:t>,</w:t>
            </w:r>
            <w:r w:rsidRPr="009E0146">
              <w:t xml:space="preserve"> and fruits.</w:t>
            </w:r>
          </w:p>
        </w:tc>
        <w:tc>
          <w:tcPr>
            <w:tcW w:w="1620" w:type="dxa"/>
            <w:vAlign w:val="center"/>
          </w:tcPr>
          <w:p w14:paraId="41C0194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0195CD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0E27794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1695A2C" w14:textId="32E83392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604</w:t>
            </w:r>
          </w:p>
        </w:tc>
        <w:tc>
          <w:tcPr>
            <w:tcW w:w="7650" w:type="dxa"/>
            <w:vAlign w:val="center"/>
          </w:tcPr>
          <w:p w14:paraId="01B52E05" w14:textId="49E82E79" w:rsidR="007C66FE" w:rsidRPr="00E60D07" w:rsidRDefault="007C66FE" w:rsidP="007C66FE">
            <w:pPr>
              <w:rPr>
                <w:rFonts w:eastAsia="Times New Roman" w:cs="Arial"/>
              </w:rPr>
            </w:pPr>
            <w:r w:rsidRPr="009E0146">
              <w:t>Identify inventory systems including perpetual and physical inventories and requisition systems for controlling costs</w:t>
            </w:r>
            <w:r w:rsidR="00DD0D54">
              <w:t xml:space="preserve">, e.g., </w:t>
            </w:r>
            <w:r w:rsidRPr="009E0146">
              <w:t>computerized systems.</w:t>
            </w:r>
          </w:p>
        </w:tc>
        <w:tc>
          <w:tcPr>
            <w:tcW w:w="1620" w:type="dxa"/>
            <w:vAlign w:val="center"/>
          </w:tcPr>
          <w:p w14:paraId="1EB315B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5755B5A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</w:tbl>
    <w:p w14:paraId="5A4237C5" w14:textId="070FAE56" w:rsidR="00EA581C" w:rsidRDefault="00EA581C" w:rsidP="00EA581C">
      <w:pPr>
        <w:pStyle w:val="Heading2"/>
      </w:pPr>
      <w:r>
        <w:t xml:space="preserve">700 </w:t>
      </w:r>
      <w:r w:rsidR="007C66FE">
        <w:t xml:space="preserve">Nutrition 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EA581C" w:rsidRPr="00E60D07" w14:paraId="029B70FB" w14:textId="77777777" w:rsidTr="009B08CB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39627681" w14:textId="77777777" w:rsidR="00EA581C" w:rsidRPr="00E60D07" w:rsidRDefault="00EA581C" w:rsidP="009B08CB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16908F6" w14:textId="77777777" w:rsidR="00EA581C" w:rsidRPr="00E60D07" w:rsidRDefault="00EA581C" w:rsidP="009B08CB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5896D88" w14:textId="77777777" w:rsidR="00EA581C" w:rsidRPr="00481622" w:rsidRDefault="00EA581C" w:rsidP="009B08CB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043BBBAC" w14:textId="6FD97881" w:rsidR="00EA581C" w:rsidRPr="00E60D07" w:rsidRDefault="00EA581C" w:rsidP="009B08CB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36B3BC2C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04A0934" w14:textId="05B698A1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701</w:t>
            </w:r>
          </w:p>
        </w:tc>
        <w:tc>
          <w:tcPr>
            <w:tcW w:w="7650" w:type="dxa"/>
            <w:vAlign w:val="center"/>
          </w:tcPr>
          <w:p w14:paraId="534FD653" w14:textId="22BBC5EC" w:rsidR="007C66FE" w:rsidRPr="00E60D07" w:rsidRDefault="007C66FE" w:rsidP="007C66FE">
            <w:pPr>
              <w:rPr>
                <w:rFonts w:eastAsia="Times New Roman" w:cs="Arial"/>
              </w:rPr>
            </w:pPr>
            <w:r w:rsidRPr="00D35FDB">
              <w:t>List food groups and recommended servings in USDA Food Guide Charts.</w:t>
            </w:r>
          </w:p>
        </w:tc>
        <w:tc>
          <w:tcPr>
            <w:tcW w:w="1620" w:type="dxa"/>
            <w:vAlign w:val="center"/>
            <w:hideMark/>
          </w:tcPr>
          <w:p w14:paraId="38DE15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ADC76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994BE6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54843B2B" w14:textId="7EB08621" w:rsidR="007C66FE" w:rsidRPr="00D0177F" w:rsidRDefault="007C66FE" w:rsidP="007C66FE">
            <w:r w:rsidRPr="00D35FDB">
              <w:t>702</w:t>
            </w:r>
          </w:p>
        </w:tc>
        <w:tc>
          <w:tcPr>
            <w:tcW w:w="7650" w:type="dxa"/>
            <w:vAlign w:val="center"/>
          </w:tcPr>
          <w:p w14:paraId="6FDED19C" w14:textId="6211B244" w:rsidR="007C66FE" w:rsidRPr="00D0177F" w:rsidRDefault="007C66FE" w:rsidP="007C66FE">
            <w:r w:rsidRPr="00D35FDB">
              <w:t>Discuss dietary guidelines and recommended dietary allowances for a nutritious diet.</w:t>
            </w:r>
          </w:p>
        </w:tc>
        <w:tc>
          <w:tcPr>
            <w:tcW w:w="1620" w:type="dxa"/>
            <w:vAlign w:val="center"/>
          </w:tcPr>
          <w:p w14:paraId="521C4A9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265E1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5A13C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ADB852" w14:textId="411672F2" w:rsidR="007C66FE" w:rsidRPr="00D0177F" w:rsidRDefault="007C66FE" w:rsidP="007C66FE">
            <w:r w:rsidRPr="00D35FDB">
              <w:t>703</w:t>
            </w:r>
          </w:p>
        </w:tc>
        <w:tc>
          <w:tcPr>
            <w:tcW w:w="7650" w:type="dxa"/>
            <w:vAlign w:val="center"/>
          </w:tcPr>
          <w:p w14:paraId="4184EC1E" w14:textId="01C820E6" w:rsidR="007C66FE" w:rsidRPr="00D0177F" w:rsidRDefault="007C66FE" w:rsidP="007C66FE">
            <w:r w:rsidRPr="00D35FDB">
              <w:t>Define energy nutrients and non-energy nutrients and how they are metabolized by the human body.</w:t>
            </w:r>
          </w:p>
        </w:tc>
        <w:tc>
          <w:tcPr>
            <w:tcW w:w="1620" w:type="dxa"/>
            <w:vAlign w:val="center"/>
          </w:tcPr>
          <w:p w14:paraId="23631BE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C335BE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9034C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6B88A43" w14:textId="03D4C6BF" w:rsidR="007C66FE" w:rsidRPr="008A342A" w:rsidRDefault="007C66FE" w:rsidP="007C66FE">
            <w:r w:rsidRPr="00D35FDB">
              <w:t>704</w:t>
            </w:r>
          </w:p>
        </w:tc>
        <w:tc>
          <w:tcPr>
            <w:tcW w:w="7650" w:type="dxa"/>
            <w:vAlign w:val="center"/>
          </w:tcPr>
          <w:p w14:paraId="609D0128" w14:textId="7A94F2CE" w:rsidR="007C66FE" w:rsidRPr="008A342A" w:rsidRDefault="007C66FE" w:rsidP="007C66FE">
            <w:r w:rsidRPr="00D35FDB">
              <w:t>Calculate individual dietary intakes by using the RDA dietary guidelines.</w:t>
            </w:r>
          </w:p>
        </w:tc>
        <w:tc>
          <w:tcPr>
            <w:tcW w:w="1620" w:type="dxa"/>
            <w:vAlign w:val="center"/>
          </w:tcPr>
          <w:p w14:paraId="02424D0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92A65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D71064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892992E" w14:textId="5F3441DF" w:rsidR="007C66FE" w:rsidRPr="008A342A" w:rsidRDefault="007C66FE" w:rsidP="007C66FE">
            <w:r w:rsidRPr="00D35FDB">
              <w:t>705</w:t>
            </w:r>
          </w:p>
        </w:tc>
        <w:tc>
          <w:tcPr>
            <w:tcW w:w="7650" w:type="dxa"/>
            <w:vAlign w:val="center"/>
          </w:tcPr>
          <w:p w14:paraId="2B0B6191" w14:textId="2C829515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6EAAB01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532804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647BE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54BD588" w14:textId="55676C3B" w:rsidR="007C66FE" w:rsidRPr="008A342A" w:rsidRDefault="007C66FE" w:rsidP="007C66FE">
            <w:r w:rsidRPr="00D35FDB">
              <w:t>706</w:t>
            </w:r>
          </w:p>
        </w:tc>
        <w:tc>
          <w:tcPr>
            <w:tcW w:w="7650" w:type="dxa"/>
            <w:vAlign w:val="center"/>
          </w:tcPr>
          <w:p w14:paraId="094B8E9D" w14:textId="27EC1F91" w:rsidR="007C66FE" w:rsidRPr="008A342A" w:rsidRDefault="007C66FE" w:rsidP="007C66FE">
            <w:r w:rsidRPr="00D35FDB">
              <w:t>Interpret food labels in terms of the portion size, ingredients, nutritional value, and nutritional claims.</w:t>
            </w:r>
          </w:p>
        </w:tc>
        <w:tc>
          <w:tcPr>
            <w:tcW w:w="1620" w:type="dxa"/>
            <w:vAlign w:val="center"/>
          </w:tcPr>
          <w:p w14:paraId="32AAC61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5C7E753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5989054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4DB8AF0" w14:textId="645A3B59" w:rsidR="007C66FE" w:rsidRPr="008A342A" w:rsidRDefault="007C66FE" w:rsidP="007C66FE">
            <w:r w:rsidRPr="00D35FDB">
              <w:t>707</w:t>
            </w:r>
          </w:p>
        </w:tc>
        <w:tc>
          <w:tcPr>
            <w:tcW w:w="7650" w:type="dxa"/>
            <w:vAlign w:val="center"/>
          </w:tcPr>
          <w:p w14:paraId="156DD07D" w14:textId="488C2127" w:rsidR="007C66FE" w:rsidRPr="008A342A" w:rsidRDefault="007C66FE" w:rsidP="007C66FE">
            <w:r w:rsidRPr="00D35FDB">
              <w:t>Describe the six classes of nutrients</w:t>
            </w:r>
            <w:r w:rsidR="005F045B">
              <w:t xml:space="preserve"> – </w:t>
            </w:r>
            <w:r w:rsidRPr="00D35FDB">
              <w:t>carbohydrates, fats/lipids, protein, vitamins, minerals</w:t>
            </w:r>
            <w:r w:rsidR="005F045B">
              <w:t>,</w:t>
            </w:r>
            <w:r w:rsidRPr="00D35FDB">
              <w:t xml:space="preserve"> and water. </w:t>
            </w:r>
          </w:p>
        </w:tc>
        <w:tc>
          <w:tcPr>
            <w:tcW w:w="1620" w:type="dxa"/>
            <w:vAlign w:val="center"/>
          </w:tcPr>
          <w:p w14:paraId="30E400D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00D8C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10F53B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AA1CEC" w14:textId="7CA1D312" w:rsidR="007C66FE" w:rsidRPr="008A342A" w:rsidRDefault="007C66FE" w:rsidP="007C66FE">
            <w:r w:rsidRPr="00D35FDB">
              <w:t>708</w:t>
            </w:r>
          </w:p>
        </w:tc>
        <w:tc>
          <w:tcPr>
            <w:tcW w:w="7650" w:type="dxa"/>
            <w:vAlign w:val="center"/>
          </w:tcPr>
          <w:p w14:paraId="23244023" w14:textId="0319370E" w:rsidR="007C66FE" w:rsidRPr="008A342A" w:rsidRDefault="007C66FE" w:rsidP="007C66FE">
            <w:r w:rsidRPr="00D35FDB">
              <w:t xml:space="preserve">Discuss the functions, sources, and effects of the six classes of nutrients on a healthy lifestyle. </w:t>
            </w:r>
          </w:p>
        </w:tc>
        <w:tc>
          <w:tcPr>
            <w:tcW w:w="1620" w:type="dxa"/>
            <w:vAlign w:val="center"/>
          </w:tcPr>
          <w:p w14:paraId="40BD38B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3636D828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06D598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32AD9DD7" w14:textId="345A71B5" w:rsidR="007C66FE" w:rsidRPr="008A342A" w:rsidRDefault="007C66FE" w:rsidP="007C66FE">
            <w:r w:rsidRPr="00D35FDB">
              <w:t>709</w:t>
            </w:r>
          </w:p>
        </w:tc>
        <w:tc>
          <w:tcPr>
            <w:tcW w:w="7650" w:type="dxa"/>
            <w:vAlign w:val="center"/>
          </w:tcPr>
          <w:p w14:paraId="498D000C" w14:textId="42E0ABEF" w:rsidR="007C66FE" w:rsidRPr="008A342A" w:rsidRDefault="007C66FE" w:rsidP="007C66FE">
            <w:r w:rsidRPr="00D35FDB">
              <w:t>Discuss various diets and health concerns related to alternative dieting, vegetarianism, poor nutrition</w:t>
            </w:r>
            <w:r w:rsidR="005F045B">
              <w:t>,</w:t>
            </w:r>
            <w:r w:rsidRPr="00D35FDB">
              <w:t xml:space="preserve"> and food allergies.</w:t>
            </w:r>
          </w:p>
        </w:tc>
        <w:tc>
          <w:tcPr>
            <w:tcW w:w="1620" w:type="dxa"/>
            <w:vAlign w:val="center"/>
          </w:tcPr>
          <w:p w14:paraId="4147960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252E02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B867EA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4A4DCCC5" w14:textId="26C3843D" w:rsidR="007C66FE" w:rsidRPr="008A342A" w:rsidRDefault="007C66FE" w:rsidP="007C66FE">
            <w:r w:rsidRPr="00D35FDB">
              <w:t>710</w:t>
            </w:r>
          </w:p>
        </w:tc>
        <w:tc>
          <w:tcPr>
            <w:tcW w:w="7650" w:type="dxa"/>
            <w:vAlign w:val="center"/>
          </w:tcPr>
          <w:p w14:paraId="25B58872" w14:textId="77AF52F3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0403FF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BE2328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7A8D74AB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0DB0064" w14:textId="641D912D" w:rsidR="007C66FE" w:rsidRPr="008A342A" w:rsidRDefault="007C66FE" w:rsidP="007C66FE">
            <w:r w:rsidRPr="00D35FDB">
              <w:t>711</w:t>
            </w:r>
          </w:p>
        </w:tc>
        <w:tc>
          <w:tcPr>
            <w:tcW w:w="7650" w:type="dxa"/>
            <w:vAlign w:val="center"/>
          </w:tcPr>
          <w:p w14:paraId="4CAAD6FE" w14:textId="79F75DBC" w:rsidR="007C66FE" w:rsidRPr="008A342A" w:rsidRDefault="007C66FE" w:rsidP="007C66FE">
            <w:r w:rsidRPr="00D35FDB">
              <w:t>Apply principles of nutrition and nutrient preservation while preparing bakery goods and menu items.</w:t>
            </w:r>
          </w:p>
        </w:tc>
        <w:tc>
          <w:tcPr>
            <w:tcW w:w="1620" w:type="dxa"/>
            <w:vAlign w:val="center"/>
          </w:tcPr>
          <w:p w14:paraId="51069FDF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0630007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A7E5F7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06B93DA7" w14:textId="581148C4" w:rsidR="007C66FE" w:rsidRPr="008A342A" w:rsidRDefault="007C66FE" w:rsidP="007C66FE">
            <w:r w:rsidRPr="00D35FDB">
              <w:t>712</w:t>
            </w:r>
          </w:p>
        </w:tc>
        <w:tc>
          <w:tcPr>
            <w:tcW w:w="7650" w:type="dxa"/>
            <w:vAlign w:val="center"/>
          </w:tcPr>
          <w:p w14:paraId="0B7EE7A5" w14:textId="5E3E4D09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1E894C5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443075E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02D1BAA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124926F" w14:textId="7F4C34C6" w:rsidR="007C66FE" w:rsidRPr="008A342A" w:rsidRDefault="007C66FE" w:rsidP="007C66FE">
            <w:r w:rsidRPr="00D35FDB">
              <w:t>713</w:t>
            </w:r>
          </w:p>
        </w:tc>
        <w:tc>
          <w:tcPr>
            <w:tcW w:w="7650" w:type="dxa"/>
            <w:vAlign w:val="center"/>
          </w:tcPr>
          <w:p w14:paraId="53128C28" w14:textId="51924BD1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0997C09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DC3FD1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2F29CF9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3F7612C" w14:textId="0D49368E" w:rsidR="007C66FE" w:rsidRPr="008A342A" w:rsidRDefault="007C66FE" w:rsidP="007C66FE">
            <w:r w:rsidRPr="00D35FDB">
              <w:t>714</w:t>
            </w:r>
          </w:p>
        </w:tc>
        <w:tc>
          <w:tcPr>
            <w:tcW w:w="7650" w:type="dxa"/>
            <w:vAlign w:val="center"/>
          </w:tcPr>
          <w:p w14:paraId="2457BB57" w14:textId="49AEEDB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54BAB0B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191AAB4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485EC275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BED1140" w14:textId="369D492C" w:rsidR="007C66FE" w:rsidRPr="008A342A" w:rsidRDefault="007C66FE" w:rsidP="007C66FE">
            <w:r w:rsidRPr="00D35FDB">
              <w:t>715</w:t>
            </w:r>
          </w:p>
        </w:tc>
        <w:tc>
          <w:tcPr>
            <w:tcW w:w="7650" w:type="dxa"/>
            <w:vAlign w:val="center"/>
          </w:tcPr>
          <w:p w14:paraId="00BBAD4E" w14:textId="4A299C8D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3AF42FED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4DF5F7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629C82E4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D560841" w14:textId="57616F6A" w:rsidR="007C66FE" w:rsidRPr="008A342A" w:rsidRDefault="007C66FE" w:rsidP="007C66FE">
            <w:r w:rsidRPr="00D35FDB">
              <w:t>716</w:t>
            </w:r>
          </w:p>
        </w:tc>
        <w:tc>
          <w:tcPr>
            <w:tcW w:w="7650" w:type="dxa"/>
            <w:vAlign w:val="center"/>
          </w:tcPr>
          <w:p w14:paraId="08875FB0" w14:textId="1818AAA4" w:rsidR="007C66FE" w:rsidRPr="008A342A" w:rsidRDefault="007C66FE" w:rsidP="007C66FE">
            <w:r w:rsidRPr="00D35FDB">
              <w:t>RESERVED</w:t>
            </w:r>
          </w:p>
        </w:tc>
        <w:tc>
          <w:tcPr>
            <w:tcW w:w="1620" w:type="dxa"/>
            <w:vAlign w:val="center"/>
          </w:tcPr>
          <w:p w14:paraId="4C6E8DA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83CE15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22C22925" w14:textId="77777777" w:rsidR="007475D1" w:rsidRDefault="007475D1" w:rsidP="00FA5C60">
      <w:pPr>
        <w:pStyle w:val="Heading2"/>
      </w:pPr>
      <w:bookmarkStart w:id="3" w:name="_Hlk66374067"/>
    </w:p>
    <w:p w14:paraId="0BD2927C" w14:textId="749F6A69" w:rsidR="00FA5C60" w:rsidRDefault="00FA5C60" w:rsidP="00FA5C60">
      <w:pPr>
        <w:pStyle w:val="Heading2"/>
      </w:pPr>
      <w:r>
        <w:lastRenderedPageBreak/>
        <w:t xml:space="preserve">800 </w:t>
      </w:r>
      <w:r w:rsidR="007C66FE">
        <w:t>Baking Planning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557C72F6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284A47BC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44AEC2F9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7F7AB5D3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219E6B05" w14:textId="250F0D0A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16072BA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2532089" w14:textId="221B606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801</w:t>
            </w:r>
          </w:p>
        </w:tc>
        <w:tc>
          <w:tcPr>
            <w:tcW w:w="7650" w:type="dxa"/>
            <w:vAlign w:val="center"/>
          </w:tcPr>
          <w:p w14:paraId="6A13E116" w14:textId="32584C8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Determine basic production planning principles.</w:t>
            </w:r>
          </w:p>
        </w:tc>
        <w:tc>
          <w:tcPr>
            <w:tcW w:w="1620" w:type="dxa"/>
            <w:vAlign w:val="center"/>
            <w:hideMark/>
          </w:tcPr>
          <w:p w14:paraId="17AF0779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30BE77D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BB9D347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C2244EA" w14:textId="638520CC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802</w:t>
            </w:r>
          </w:p>
        </w:tc>
        <w:tc>
          <w:tcPr>
            <w:tcW w:w="7650" w:type="dxa"/>
            <w:vAlign w:val="center"/>
          </w:tcPr>
          <w:p w14:paraId="39BA9508" w14:textId="3B8E7D6B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Create menu item descriptions for bakery goods.</w:t>
            </w:r>
          </w:p>
        </w:tc>
        <w:tc>
          <w:tcPr>
            <w:tcW w:w="1620" w:type="dxa"/>
            <w:vAlign w:val="center"/>
          </w:tcPr>
          <w:p w14:paraId="45F42D7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3804A9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B572B62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2EB1786" w14:textId="74C8E8E4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803</w:t>
            </w:r>
          </w:p>
        </w:tc>
        <w:tc>
          <w:tcPr>
            <w:tcW w:w="7650" w:type="dxa"/>
            <w:vAlign w:val="center"/>
          </w:tcPr>
          <w:p w14:paraId="5FF22327" w14:textId="18C109D8" w:rsidR="007C66FE" w:rsidRPr="00E60D07" w:rsidRDefault="007C66FE" w:rsidP="007C66FE">
            <w:pPr>
              <w:rPr>
                <w:rFonts w:eastAsia="Times New Roman" w:cs="Arial"/>
              </w:rPr>
            </w:pPr>
            <w:r w:rsidRPr="00DD107B">
              <w:t>Discuss baking facilities, planning, and layout principles.</w:t>
            </w:r>
          </w:p>
        </w:tc>
        <w:tc>
          <w:tcPr>
            <w:tcW w:w="1620" w:type="dxa"/>
            <w:vAlign w:val="center"/>
          </w:tcPr>
          <w:p w14:paraId="673B8733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71BEAF4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1EBFFD5E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7DFCCD82" w14:textId="591F877C" w:rsidR="007C66FE" w:rsidRPr="00214FED" w:rsidRDefault="007C66FE" w:rsidP="007C66FE">
            <w:r w:rsidRPr="00DD107B">
              <w:t>804</w:t>
            </w:r>
          </w:p>
        </w:tc>
        <w:tc>
          <w:tcPr>
            <w:tcW w:w="7650" w:type="dxa"/>
            <w:vAlign w:val="center"/>
          </w:tcPr>
          <w:p w14:paraId="6664DFAC" w14:textId="1B67D379" w:rsidR="007C66FE" w:rsidRPr="00214FED" w:rsidRDefault="007C66FE" w:rsidP="007C66FE">
            <w:r w:rsidRPr="00DD107B">
              <w:t>Discuss planning and time management as it relates to a baking facility.</w:t>
            </w:r>
          </w:p>
        </w:tc>
        <w:tc>
          <w:tcPr>
            <w:tcW w:w="1620" w:type="dxa"/>
            <w:vAlign w:val="center"/>
          </w:tcPr>
          <w:p w14:paraId="46E5B59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574D944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30231EC3" w14:textId="77777777" w:rsidTr="007C66FE">
        <w:trPr>
          <w:trHeight w:val="512"/>
        </w:trPr>
        <w:tc>
          <w:tcPr>
            <w:tcW w:w="715" w:type="dxa"/>
            <w:vAlign w:val="center"/>
          </w:tcPr>
          <w:p w14:paraId="0E3ED8D3" w14:textId="23204A24" w:rsidR="007C66FE" w:rsidRPr="00214FED" w:rsidRDefault="007C66FE" w:rsidP="007C66FE">
            <w:r w:rsidRPr="00DD107B">
              <w:t>805</w:t>
            </w:r>
          </w:p>
        </w:tc>
        <w:tc>
          <w:tcPr>
            <w:tcW w:w="7650" w:type="dxa"/>
            <w:vAlign w:val="center"/>
          </w:tcPr>
          <w:p w14:paraId="1C10CD47" w14:textId="460F33E8" w:rsidR="007C66FE" w:rsidRPr="00214FED" w:rsidRDefault="007C66FE" w:rsidP="007C66FE">
            <w:r w:rsidRPr="00DD107B">
              <w:t>Identify methods of promoting baked goods, display techniques, and seasonal merchandising.</w:t>
            </w:r>
          </w:p>
        </w:tc>
        <w:tc>
          <w:tcPr>
            <w:tcW w:w="1620" w:type="dxa"/>
            <w:vAlign w:val="center"/>
          </w:tcPr>
          <w:p w14:paraId="4B9FE03A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4F69FD31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bookmarkEnd w:id="3"/>
    <w:p w14:paraId="6EB72C7B" w14:textId="41350059" w:rsidR="00FA5C60" w:rsidRDefault="00FA5C60" w:rsidP="00FA5C60">
      <w:pPr>
        <w:pStyle w:val="Heading2"/>
      </w:pPr>
      <w:r>
        <w:t xml:space="preserve">900 </w:t>
      </w:r>
      <w:r w:rsidR="007C66FE">
        <w:t>Human Relations Skills</w:t>
      </w:r>
    </w:p>
    <w:tbl>
      <w:tblPr>
        <w:tblStyle w:val="GridTable4-Accent1"/>
        <w:tblW w:w="12685" w:type="dxa"/>
        <w:tblLook w:val="0620" w:firstRow="1" w:lastRow="0" w:firstColumn="0" w:lastColumn="0" w:noHBand="1" w:noVBand="1"/>
      </w:tblPr>
      <w:tblGrid>
        <w:gridCol w:w="715"/>
        <w:gridCol w:w="7650"/>
        <w:gridCol w:w="1620"/>
        <w:gridCol w:w="2693"/>
        <w:gridCol w:w="7"/>
      </w:tblGrid>
      <w:tr w:rsidR="00FA5C60" w:rsidRPr="00E60D07" w14:paraId="33DFAFE3" w14:textId="77777777" w:rsidTr="00793AD0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" w:type="dxa"/>
          <w:trHeight w:val="674"/>
        </w:trPr>
        <w:tc>
          <w:tcPr>
            <w:tcW w:w="715" w:type="dxa"/>
            <w:vAlign w:val="center"/>
            <w:hideMark/>
          </w:tcPr>
          <w:p w14:paraId="04325310" w14:textId="77777777" w:rsidR="00FA5C60" w:rsidRPr="00E60D07" w:rsidRDefault="00FA5C60" w:rsidP="00793AD0">
            <w:pPr>
              <w:jc w:val="center"/>
            </w:pPr>
            <w:r>
              <w:t>Item</w:t>
            </w:r>
          </w:p>
        </w:tc>
        <w:tc>
          <w:tcPr>
            <w:tcW w:w="7650" w:type="dxa"/>
            <w:vAlign w:val="center"/>
            <w:hideMark/>
          </w:tcPr>
          <w:p w14:paraId="19A94157" w14:textId="77777777" w:rsidR="00FA5C60" w:rsidRPr="00E60D07" w:rsidRDefault="00FA5C60" w:rsidP="00793AD0">
            <w:pPr>
              <w:jc w:val="center"/>
            </w:pPr>
            <w:r w:rsidRPr="00E60D07">
              <w:t xml:space="preserve">Task </w:t>
            </w:r>
          </w:p>
        </w:tc>
        <w:tc>
          <w:tcPr>
            <w:tcW w:w="1620" w:type="dxa"/>
            <w:vAlign w:val="center"/>
            <w:hideMark/>
          </w:tcPr>
          <w:p w14:paraId="0D3C66BF" w14:textId="77777777" w:rsidR="00FA5C60" w:rsidRPr="00481622" w:rsidRDefault="00FA5C60" w:rsidP="00793AD0">
            <w:pPr>
              <w:jc w:val="center"/>
              <w:rPr>
                <w:b w:val="0"/>
                <w:bCs w:val="0"/>
              </w:rPr>
            </w:pPr>
            <w:r w:rsidRPr="00E60D07">
              <w:t xml:space="preserve">(X) </w:t>
            </w:r>
            <w:r>
              <w:t xml:space="preserve">Indicates Proficiency </w:t>
            </w:r>
            <w:r w:rsidRPr="00EF734D">
              <w:rPr>
                <w:vertAlign w:val="superscript"/>
              </w:rPr>
              <w:t>1</w:t>
            </w:r>
          </w:p>
        </w:tc>
        <w:tc>
          <w:tcPr>
            <w:tcW w:w="2693" w:type="dxa"/>
            <w:vAlign w:val="center"/>
            <w:hideMark/>
          </w:tcPr>
          <w:p w14:paraId="613E7371" w14:textId="51AE67F2" w:rsidR="00FA5C60" w:rsidRPr="00E60D07" w:rsidRDefault="00FA5C60" w:rsidP="00793AD0">
            <w:pPr>
              <w:jc w:val="center"/>
            </w:pPr>
            <w:r w:rsidRPr="00E60D07">
              <w:t xml:space="preserve">Secondary Course </w:t>
            </w:r>
            <w:r w:rsidR="001638F3">
              <w:t>Crosswalk</w:t>
            </w:r>
          </w:p>
        </w:tc>
      </w:tr>
      <w:tr w:rsidR="007C66FE" w:rsidRPr="00E60D07" w14:paraId="04893423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76B5848" w14:textId="76FE8066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901</w:t>
            </w:r>
          </w:p>
        </w:tc>
        <w:tc>
          <w:tcPr>
            <w:tcW w:w="7650" w:type="dxa"/>
            <w:vAlign w:val="center"/>
          </w:tcPr>
          <w:p w14:paraId="5C267A34" w14:textId="7738754F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Work as a member of a diverse team as it relates to the baking industry.</w:t>
            </w:r>
          </w:p>
        </w:tc>
        <w:tc>
          <w:tcPr>
            <w:tcW w:w="1620" w:type="dxa"/>
            <w:vAlign w:val="center"/>
            <w:hideMark/>
          </w:tcPr>
          <w:p w14:paraId="4B2AF1A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  <w:hideMark/>
          </w:tcPr>
          <w:p w14:paraId="4984BE66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6F0310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EA1D777" w14:textId="3413544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902</w:t>
            </w:r>
          </w:p>
        </w:tc>
        <w:tc>
          <w:tcPr>
            <w:tcW w:w="7650" w:type="dxa"/>
            <w:vAlign w:val="center"/>
          </w:tcPr>
          <w:p w14:paraId="41D3C546" w14:textId="4030D6B3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Identify the benefits of a positive work environment by motivating employees, reducing stress</w:t>
            </w:r>
            <w:r w:rsidR="005F045B">
              <w:t>,</w:t>
            </w:r>
            <w:r w:rsidRPr="00DD15F3">
              <w:t xml:space="preserve"> and resolving conflict.</w:t>
            </w:r>
          </w:p>
        </w:tc>
        <w:tc>
          <w:tcPr>
            <w:tcW w:w="1620" w:type="dxa"/>
            <w:vAlign w:val="center"/>
          </w:tcPr>
          <w:p w14:paraId="7443EE7C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6D21060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2CCBB0F6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67968DB9" w14:textId="7AC9C3A1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903</w:t>
            </w:r>
          </w:p>
        </w:tc>
        <w:tc>
          <w:tcPr>
            <w:tcW w:w="7650" w:type="dxa"/>
            <w:vAlign w:val="center"/>
          </w:tcPr>
          <w:p w14:paraId="15C7CF6C" w14:textId="1A60D264" w:rsidR="007C66FE" w:rsidRPr="00E60D07" w:rsidRDefault="007C66FE" w:rsidP="007C66FE">
            <w:pPr>
              <w:rPr>
                <w:rFonts w:eastAsia="Times New Roman" w:cs="Arial"/>
              </w:rPr>
            </w:pPr>
            <w:r w:rsidRPr="00DD15F3">
              <w:t>Use professional communication</w:t>
            </w:r>
            <w:r w:rsidR="005F045B">
              <w:t xml:space="preserve">, e.g., </w:t>
            </w:r>
            <w:r w:rsidRPr="00DD15F3">
              <w:t>email, phone, and social media</w:t>
            </w:r>
            <w:r w:rsidR="005F045B">
              <w:t>.</w:t>
            </w:r>
          </w:p>
        </w:tc>
        <w:tc>
          <w:tcPr>
            <w:tcW w:w="1620" w:type="dxa"/>
            <w:vAlign w:val="center"/>
          </w:tcPr>
          <w:p w14:paraId="2D6D143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2700" w:type="dxa"/>
            <w:gridSpan w:val="2"/>
            <w:vAlign w:val="center"/>
          </w:tcPr>
          <w:p w14:paraId="4CAD3B60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  <w:r w:rsidRPr="00E60D07">
              <w:rPr>
                <w:rFonts w:eastAsia="Times New Roman" w:cs="Arial"/>
                <w:color w:val="000000"/>
              </w:rPr>
              <w:t> </w:t>
            </w:r>
          </w:p>
        </w:tc>
      </w:tr>
      <w:tr w:rsidR="007C66FE" w:rsidRPr="00E60D07" w14:paraId="3A7742B8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16A487D4" w14:textId="0CE7A33E" w:rsidR="007C66FE" w:rsidRPr="001F72A9" w:rsidRDefault="007C66FE" w:rsidP="007C66FE">
            <w:r w:rsidRPr="00DD15F3">
              <w:t>904</w:t>
            </w:r>
          </w:p>
        </w:tc>
        <w:tc>
          <w:tcPr>
            <w:tcW w:w="7650" w:type="dxa"/>
            <w:vAlign w:val="center"/>
          </w:tcPr>
          <w:p w14:paraId="40FB7FAC" w14:textId="78FF66A4" w:rsidR="007C66FE" w:rsidRPr="001F72A9" w:rsidRDefault="007C66FE" w:rsidP="007C66FE">
            <w:r w:rsidRPr="00DD15F3">
              <w:t>Identify the baker’s role in decision making, problem solving, and delegation of duties.</w:t>
            </w:r>
          </w:p>
        </w:tc>
        <w:tc>
          <w:tcPr>
            <w:tcW w:w="1620" w:type="dxa"/>
            <w:vAlign w:val="center"/>
          </w:tcPr>
          <w:p w14:paraId="0B5DB10B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245DB862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  <w:tr w:rsidR="007C66FE" w:rsidRPr="00E60D07" w14:paraId="1BDF45AD" w14:textId="77777777" w:rsidTr="007C66FE">
        <w:trPr>
          <w:trHeight w:val="288"/>
        </w:trPr>
        <w:tc>
          <w:tcPr>
            <w:tcW w:w="715" w:type="dxa"/>
            <w:vAlign w:val="center"/>
          </w:tcPr>
          <w:p w14:paraId="2176FEFB" w14:textId="3475679C" w:rsidR="007C66FE" w:rsidRPr="001F72A9" w:rsidRDefault="007C66FE" w:rsidP="007C66FE">
            <w:r w:rsidRPr="00DD15F3">
              <w:t>905</w:t>
            </w:r>
          </w:p>
        </w:tc>
        <w:tc>
          <w:tcPr>
            <w:tcW w:w="7650" w:type="dxa"/>
            <w:vAlign w:val="center"/>
          </w:tcPr>
          <w:p w14:paraId="6D209CF3" w14:textId="133CD76E" w:rsidR="007C66FE" w:rsidRPr="001F72A9" w:rsidRDefault="007C66FE" w:rsidP="007C66FE">
            <w:r w:rsidRPr="00DD15F3">
              <w:t>Identify current federal and state employment laws</w:t>
            </w:r>
            <w:r w:rsidR="005F045B">
              <w:t xml:space="preserve">, e.g., </w:t>
            </w:r>
            <w:r w:rsidRPr="00DD15F3">
              <w:t>Equal Opportunity, Harassment, Affirmative Action, Wage and Hour.</w:t>
            </w:r>
          </w:p>
        </w:tc>
        <w:tc>
          <w:tcPr>
            <w:tcW w:w="1620" w:type="dxa"/>
            <w:vAlign w:val="center"/>
          </w:tcPr>
          <w:p w14:paraId="17321835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gridSpan w:val="2"/>
            <w:vAlign w:val="center"/>
          </w:tcPr>
          <w:p w14:paraId="77D75B87" w14:textId="77777777" w:rsidR="007C66FE" w:rsidRPr="00E60D07" w:rsidRDefault="007C66FE" w:rsidP="007C66FE">
            <w:pPr>
              <w:rPr>
                <w:rFonts w:eastAsia="Times New Roman" w:cs="Arial"/>
                <w:color w:val="000000"/>
              </w:rPr>
            </w:pPr>
          </w:p>
        </w:tc>
      </w:tr>
    </w:tbl>
    <w:p w14:paraId="607E3BB8" w14:textId="5B0F0DE8" w:rsidR="00963472" w:rsidRDefault="00EF734D" w:rsidP="008F6DD3">
      <w:pPr>
        <w:tabs>
          <w:tab w:val="left" w:pos="10080"/>
        </w:tabs>
      </w:pPr>
      <w:r w:rsidRPr="00EF734D">
        <w:rPr>
          <w:vertAlign w:val="superscript"/>
        </w:rPr>
        <w:t>1</w:t>
      </w:r>
      <w:r w:rsidR="00963472">
        <w:t xml:space="preserve"> Student Demonstrated Entry-Level Industry Proficiency as Indicated by (X)</w:t>
      </w:r>
    </w:p>
    <w:p w14:paraId="0EAAD290" w14:textId="0CB03F6F" w:rsidR="00967D2F" w:rsidRDefault="008F6DD3" w:rsidP="008F6DD3">
      <w:pPr>
        <w:tabs>
          <w:tab w:val="left" w:pos="10080"/>
        </w:tabs>
      </w:pPr>
      <w:r>
        <w:t>Secondary</w:t>
      </w:r>
      <w:r w:rsidR="00967D2F">
        <w:t xml:space="preserve"> </w:t>
      </w:r>
      <w:r>
        <w:t xml:space="preserve">CTE </w:t>
      </w:r>
      <w:r w:rsidR="00967D2F">
        <w:t>Instructor Signature</w:t>
      </w:r>
      <w:r>
        <w:t xml:space="preserve"> ____________________________________________________</w:t>
      </w:r>
      <w:r>
        <w:tab/>
        <w:t>Date __________________</w:t>
      </w:r>
    </w:p>
    <w:p w14:paraId="5C052DD0" w14:textId="41BA7560" w:rsidR="00967D2F" w:rsidRPr="00967D2F" w:rsidRDefault="00967D2F" w:rsidP="008F6DD3">
      <w:pPr>
        <w:tabs>
          <w:tab w:val="left" w:pos="10080"/>
        </w:tabs>
      </w:pPr>
      <w:r>
        <w:t>Student Signature</w:t>
      </w:r>
      <w:r w:rsidR="008F6DD3">
        <w:t xml:space="preserve"> ___________________________________________________________________</w:t>
      </w:r>
      <w:r w:rsidR="008F6DD3">
        <w:tab/>
        <w:t>Date __________________</w:t>
      </w:r>
    </w:p>
    <w:sectPr w:rsidR="00967D2F" w:rsidRPr="00967D2F" w:rsidSect="00140C2A">
      <w:headerReference w:type="default" r:id="rId7"/>
      <w:footerReference w:type="default" r:id="rId8"/>
      <w:pgSz w:w="15840" w:h="12240" w:orient="landscape"/>
      <w:pgMar w:top="1440" w:right="1440" w:bottom="1170" w:left="1440" w:header="720" w:footer="55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B3C6D" w14:textId="77777777" w:rsidR="006A23BF" w:rsidRDefault="006A23BF" w:rsidP="000733E4">
      <w:pPr>
        <w:spacing w:after="0" w:line="240" w:lineRule="auto"/>
      </w:pPr>
      <w:r>
        <w:separator/>
      </w:r>
    </w:p>
  </w:endnote>
  <w:endnote w:type="continuationSeparator" w:id="0">
    <w:p w14:paraId="444E948A" w14:textId="77777777" w:rsidR="006A23BF" w:rsidRDefault="006A23BF" w:rsidP="00073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F82C74" w14:textId="1E4730E5" w:rsidR="009B6E33" w:rsidRPr="00716A8C" w:rsidRDefault="00AF47F0" w:rsidP="006770A8">
    <w:pPr>
      <w:pStyle w:val="Footer"/>
      <w:tabs>
        <w:tab w:val="clear" w:pos="9360"/>
        <w:tab w:val="right" w:pos="12690"/>
      </w:tabs>
    </w:pPr>
    <w:r>
      <w:t>Baking and Pastry Arts/Baker/Pastry Chef</w:t>
    </w:r>
    <w:r w:rsidR="00716A8C" w:rsidRPr="00716A8C">
      <w:t xml:space="preserve"> CIP </w:t>
    </w:r>
    <w:r>
      <w:t>12.0501  POS 41 Version D</w:t>
    </w:r>
    <w:r w:rsidR="006770A8">
      <w:tab/>
    </w:r>
    <w:r w:rsidR="006770A8">
      <w:fldChar w:fldCharType="begin"/>
    </w:r>
    <w:r w:rsidR="006770A8">
      <w:instrText xml:space="preserve"> PAGE   \* MERGEFORMAT </w:instrText>
    </w:r>
    <w:r w:rsidR="006770A8">
      <w:fldChar w:fldCharType="separate"/>
    </w:r>
    <w:r w:rsidR="006770A8">
      <w:rPr>
        <w:noProof/>
      </w:rPr>
      <w:t>1</w:t>
    </w:r>
    <w:r w:rsidR="006770A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89879" w14:textId="77777777" w:rsidR="006A23BF" w:rsidRDefault="006A23BF" w:rsidP="000733E4">
      <w:pPr>
        <w:spacing w:after="0" w:line="240" w:lineRule="auto"/>
      </w:pPr>
      <w:r>
        <w:separator/>
      </w:r>
    </w:p>
  </w:footnote>
  <w:footnote w:type="continuationSeparator" w:id="0">
    <w:p w14:paraId="19939398" w14:textId="77777777" w:rsidR="006A23BF" w:rsidRDefault="006A23BF" w:rsidP="000733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4B6CD" w14:textId="77777777" w:rsidR="002A306F" w:rsidRPr="007A6840" w:rsidRDefault="002A306F" w:rsidP="002A306F">
    <w:pPr>
      <w:pStyle w:val="Header"/>
      <w:tabs>
        <w:tab w:val="right" w:pos="12960"/>
      </w:tabs>
      <w:rPr>
        <w:b/>
        <w:bCs/>
      </w:rPr>
    </w:pPr>
    <w:r w:rsidRPr="00EB4CC5"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E5D2A0" wp14:editId="2ECE4394">
              <wp:simplePos x="0" y="0"/>
              <wp:positionH relativeFrom="margin">
                <wp:align>left</wp:align>
              </wp:positionH>
              <wp:positionV relativeFrom="paragraph">
                <wp:posOffset>190500</wp:posOffset>
              </wp:positionV>
              <wp:extent cx="8229600" cy="0"/>
              <wp:effectExtent l="0" t="19050" r="19050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8229600" cy="0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8FD6593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" from="0,15pt" to="9in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" strokecolor="#4472c4" strokeweight="2.25pt">
              <v:stroke joinstyle="miter"/>
              <w10:wrap anchorx="margin"/>
            </v:line>
          </w:pict>
        </mc:Fallback>
      </mc:AlternateContent>
    </w:r>
    <w:r w:rsidRPr="00EB4CC5">
      <w:rPr>
        <w:b/>
        <w:bCs/>
      </w:rPr>
      <w:t>Pennsylvania Department of Education</w:t>
    </w:r>
    <w:r w:rsidRPr="00EB4CC5">
      <w:rPr>
        <w:b/>
        <w:bCs/>
      </w:rPr>
      <w:tab/>
    </w:r>
    <w:r w:rsidRPr="00EB4CC5">
      <w:rPr>
        <w:b/>
        <w:bCs/>
      </w:rPr>
      <w:tab/>
    </w:r>
    <w:r w:rsidRPr="00EB4CC5">
      <w:rPr>
        <w:b/>
        <w:bCs/>
      </w:rPr>
      <w:tab/>
      <w:t>Programs of St</w:t>
    </w:r>
    <w:r>
      <w:rPr>
        <w:b/>
        <w:bCs/>
      </w:rPr>
      <w:t>udy</w:t>
    </w:r>
  </w:p>
  <w:p w14:paraId="040CE7AE" w14:textId="77777777" w:rsidR="002A306F" w:rsidRDefault="002A30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M2szQwMzM3sjAxNLVQ0lEKTi0uzszPAykwqQUA0n6EKCwAAAA="/>
  </w:docVars>
  <w:rsids>
    <w:rsidRoot w:val="00E60D07"/>
    <w:rsid w:val="0000129A"/>
    <w:rsid w:val="00017BDB"/>
    <w:rsid w:val="00033149"/>
    <w:rsid w:val="000377FD"/>
    <w:rsid w:val="0004084D"/>
    <w:rsid w:val="000733E4"/>
    <w:rsid w:val="000B2EFC"/>
    <w:rsid w:val="000C4638"/>
    <w:rsid w:val="000D5D31"/>
    <w:rsid w:val="00123BA3"/>
    <w:rsid w:val="001314D6"/>
    <w:rsid w:val="00140C2A"/>
    <w:rsid w:val="00153EE8"/>
    <w:rsid w:val="001638F3"/>
    <w:rsid w:val="001752DE"/>
    <w:rsid w:val="001A152A"/>
    <w:rsid w:val="001B0707"/>
    <w:rsid w:val="001C5B5A"/>
    <w:rsid w:val="002146A6"/>
    <w:rsid w:val="00216F40"/>
    <w:rsid w:val="00217F98"/>
    <w:rsid w:val="00230462"/>
    <w:rsid w:val="00264B51"/>
    <w:rsid w:val="002A306F"/>
    <w:rsid w:val="002A5F84"/>
    <w:rsid w:val="0033180A"/>
    <w:rsid w:val="003477D9"/>
    <w:rsid w:val="00350955"/>
    <w:rsid w:val="003A2995"/>
    <w:rsid w:val="003A6945"/>
    <w:rsid w:val="003D27C2"/>
    <w:rsid w:val="003F2008"/>
    <w:rsid w:val="003F39DD"/>
    <w:rsid w:val="00400CA6"/>
    <w:rsid w:val="00435A12"/>
    <w:rsid w:val="00481622"/>
    <w:rsid w:val="004C2A92"/>
    <w:rsid w:val="004D4EFE"/>
    <w:rsid w:val="005047EC"/>
    <w:rsid w:val="0050684F"/>
    <w:rsid w:val="00547C10"/>
    <w:rsid w:val="00555259"/>
    <w:rsid w:val="005D6BCE"/>
    <w:rsid w:val="005F045B"/>
    <w:rsid w:val="00603BBE"/>
    <w:rsid w:val="006704EF"/>
    <w:rsid w:val="006770A8"/>
    <w:rsid w:val="006A23BF"/>
    <w:rsid w:val="006E0583"/>
    <w:rsid w:val="006F2192"/>
    <w:rsid w:val="00716A8C"/>
    <w:rsid w:val="007206F4"/>
    <w:rsid w:val="007475D1"/>
    <w:rsid w:val="007865A2"/>
    <w:rsid w:val="00793AD0"/>
    <w:rsid w:val="007C61CD"/>
    <w:rsid w:val="007C66FE"/>
    <w:rsid w:val="007F79E0"/>
    <w:rsid w:val="008033D8"/>
    <w:rsid w:val="008413AD"/>
    <w:rsid w:val="0087654B"/>
    <w:rsid w:val="008841DF"/>
    <w:rsid w:val="008E2F3F"/>
    <w:rsid w:val="008E64A0"/>
    <w:rsid w:val="008F6DD3"/>
    <w:rsid w:val="00945C84"/>
    <w:rsid w:val="00956A11"/>
    <w:rsid w:val="00963472"/>
    <w:rsid w:val="00967D2F"/>
    <w:rsid w:val="00975D91"/>
    <w:rsid w:val="00987FD7"/>
    <w:rsid w:val="009B08CB"/>
    <w:rsid w:val="009B6E33"/>
    <w:rsid w:val="00A434D0"/>
    <w:rsid w:val="00AB147A"/>
    <w:rsid w:val="00AB3959"/>
    <w:rsid w:val="00AD7047"/>
    <w:rsid w:val="00AF47F0"/>
    <w:rsid w:val="00B27399"/>
    <w:rsid w:val="00B719D0"/>
    <w:rsid w:val="00B82CCC"/>
    <w:rsid w:val="00BD2444"/>
    <w:rsid w:val="00BF32A2"/>
    <w:rsid w:val="00C30671"/>
    <w:rsid w:val="00C36E47"/>
    <w:rsid w:val="00C54576"/>
    <w:rsid w:val="00C92002"/>
    <w:rsid w:val="00C9373E"/>
    <w:rsid w:val="00CA1AFB"/>
    <w:rsid w:val="00CA5C5A"/>
    <w:rsid w:val="00CC6849"/>
    <w:rsid w:val="00D04192"/>
    <w:rsid w:val="00D34DDA"/>
    <w:rsid w:val="00D47433"/>
    <w:rsid w:val="00DD0D54"/>
    <w:rsid w:val="00DD3EAA"/>
    <w:rsid w:val="00E034CB"/>
    <w:rsid w:val="00E31D6A"/>
    <w:rsid w:val="00E441F0"/>
    <w:rsid w:val="00E50587"/>
    <w:rsid w:val="00E60D07"/>
    <w:rsid w:val="00E62D6B"/>
    <w:rsid w:val="00E70D26"/>
    <w:rsid w:val="00E75374"/>
    <w:rsid w:val="00E83B3B"/>
    <w:rsid w:val="00EA52C5"/>
    <w:rsid w:val="00EA581C"/>
    <w:rsid w:val="00EC747E"/>
    <w:rsid w:val="00EE0ECF"/>
    <w:rsid w:val="00EF734D"/>
    <w:rsid w:val="00F13CC6"/>
    <w:rsid w:val="00F15EBF"/>
    <w:rsid w:val="00F96500"/>
    <w:rsid w:val="00F976AD"/>
    <w:rsid w:val="00FA394D"/>
    <w:rsid w:val="00FA5C60"/>
    <w:rsid w:val="00FB6C80"/>
    <w:rsid w:val="00FF1114"/>
    <w:rsid w:val="00FF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438F288"/>
  <w15:chartTrackingRefBased/>
  <w15:docId w15:val="{186A64AF-8E7E-4E94-9E88-6B7BD77D3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7433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0D07"/>
    <w:pPr>
      <w:spacing w:before="480" w:after="240"/>
      <w:contextualSpacing/>
      <w:outlineLvl w:val="0"/>
    </w:pPr>
    <w:rPr>
      <w:rFonts w:eastAsiaTheme="majorEastAsia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0D07"/>
    <w:pPr>
      <w:spacing w:before="200" w:after="240"/>
      <w:outlineLvl w:val="1"/>
    </w:pPr>
    <w:rPr>
      <w:rFonts w:eastAsiaTheme="majorEastAsia" w:cs="Arial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60D07"/>
    <w:pPr>
      <w:spacing w:before="200" w:after="240" w:line="271" w:lineRule="auto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60D07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0D07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60D07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60D07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60D07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60D07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0D07"/>
    <w:rPr>
      <w:rFonts w:ascii="Arial" w:eastAsiaTheme="majorEastAsia" w:hAnsi="Arial" w:cs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60D07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60D07"/>
    <w:rPr>
      <w:rFonts w:ascii="Arial" w:eastAsiaTheme="majorEastAsia" w:hAnsi="Arial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60D07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60D07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60D07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60D07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60D07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60D0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0D0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0D07"/>
    <w:pPr>
      <w:spacing w:after="600"/>
    </w:pPr>
    <w:rPr>
      <w:rFonts w:eastAsiaTheme="majorEastAsia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0D07"/>
    <w:rPr>
      <w:rFonts w:ascii="Arial" w:eastAsiaTheme="majorEastAsia" w:hAnsi="Arial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60D07"/>
    <w:rPr>
      <w:rFonts w:ascii="Arial" w:hAnsi="Arial"/>
      <w:b/>
      <w:bCs/>
    </w:rPr>
  </w:style>
  <w:style w:type="character" w:styleId="Emphasis">
    <w:name w:val="Emphasis"/>
    <w:uiPriority w:val="20"/>
    <w:qFormat/>
    <w:rsid w:val="00E60D07"/>
    <w:rPr>
      <w:rFonts w:ascii="Arial" w:hAnsi="Arial"/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E60D0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60D0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60D07"/>
    <w:pPr>
      <w:spacing w:before="200" w:after="0"/>
      <w:ind w:left="360" w:right="360"/>
    </w:pPr>
    <w:rPr>
      <w:rFonts w:asciiTheme="minorHAnsi" w:hAnsiTheme="minorHAnsi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E60D07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60D07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60D07"/>
    <w:rPr>
      <w:b/>
      <w:bCs/>
      <w:i/>
      <w:iCs/>
    </w:rPr>
  </w:style>
  <w:style w:type="character" w:styleId="SubtleEmphasis">
    <w:name w:val="Subtle Emphasis"/>
    <w:uiPriority w:val="19"/>
    <w:qFormat/>
    <w:rsid w:val="00E60D07"/>
    <w:rPr>
      <w:rFonts w:ascii="Arial" w:hAnsi="Arial"/>
      <w:i/>
      <w:iCs/>
    </w:rPr>
  </w:style>
  <w:style w:type="character" w:styleId="IntenseEmphasis">
    <w:name w:val="Intense Emphasis"/>
    <w:uiPriority w:val="21"/>
    <w:qFormat/>
    <w:rsid w:val="00E60D07"/>
    <w:rPr>
      <w:rFonts w:ascii="Arial" w:hAnsi="Arial"/>
      <w:b/>
      <w:bCs/>
    </w:rPr>
  </w:style>
  <w:style w:type="character" w:styleId="SubtleReference">
    <w:name w:val="Subtle Reference"/>
    <w:uiPriority w:val="31"/>
    <w:qFormat/>
    <w:rsid w:val="00E60D07"/>
    <w:rPr>
      <w:rFonts w:ascii="Arial" w:hAnsi="Arial"/>
      <w:smallCaps/>
    </w:rPr>
  </w:style>
  <w:style w:type="character" w:styleId="IntenseReference">
    <w:name w:val="Intense Reference"/>
    <w:uiPriority w:val="32"/>
    <w:qFormat/>
    <w:rsid w:val="00E60D07"/>
    <w:rPr>
      <w:rFonts w:ascii="Arial" w:hAnsi="Arial"/>
      <w:smallCaps/>
      <w:spacing w:val="5"/>
      <w:u w:val="single"/>
    </w:rPr>
  </w:style>
  <w:style w:type="character" w:styleId="BookTitle">
    <w:name w:val="Book Title"/>
    <w:uiPriority w:val="33"/>
    <w:qFormat/>
    <w:rsid w:val="00E60D07"/>
    <w:rPr>
      <w:rFonts w:ascii="Arial" w:hAnsi="Arial"/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60D07"/>
    <w:pPr>
      <w:outlineLvl w:val="9"/>
    </w:pPr>
    <w:rPr>
      <w:lang w:bidi="en-US"/>
    </w:rPr>
  </w:style>
  <w:style w:type="table" w:styleId="GridTable4-Accent1">
    <w:name w:val="Grid Table 4 Accent 1"/>
    <w:basedOn w:val="TableNormal"/>
    <w:uiPriority w:val="49"/>
    <w:rsid w:val="00E60D07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3E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0733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3E4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A4E9D8B9AE294BB8664582FC3229C4" ma:contentTypeVersion="2" ma:contentTypeDescription="Create a new document." ma:contentTypeScope="" ma:versionID="ab5e3be8eaf3cd0fb5535aa68510e8f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aabebb8d57a36d92a4894986269ef2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F07BCA-0D2A-4275-8EE9-50DD605CC89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38B9F6-8479-4D06-BF86-4B787960A9B4}"/>
</file>

<file path=customXml/itemProps3.xml><?xml version="1.0" encoding="utf-8"?>
<ds:datastoreItem xmlns:ds="http://schemas.openxmlformats.org/officeDocument/2006/customXml" ds:itemID="{C569F5A1-D804-42FA-93BD-6F99A12E5712}"/>
</file>

<file path=customXml/itemProps4.xml><?xml version="1.0" encoding="utf-8"?>
<ds:datastoreItem xmlns:ds="http://schemas.openxmlformats.org/officeDocument/2006/customXml" ds:itemID="{65696315-8E86-46D9-A472-C8E9E02B4B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1353</Words>
  <Characters>7717</Characters>
  <Application>Microsoft Office Word</Application>
  <DocSecurity>4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Henry, Rachel</dc:creator>
  <cp:keywords/>
  <dc:description/>
  <cp:lastModifiedBy>Lugg, Carol</cp:lastModifiedBy>
  <cp:revision>2</cp:revision>
  <dcterms:created xsi:type="dcterms:W3CDTF">2021-08-03T19:30:00Z</dcterms:created>
  <dcterms:modified xsi:type="dcterms:W3CDTF">2021-08-03T19:30:00Z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0x01010063A4E9D8B9AE294BB8664582FC3229C4</vt:lpwstr>
  </property>
  <property fmtid="{D5CDD505-2E9C-101B-9397-08002B2CF9AE}" pid="3" name="MigrationSourceURL">
    <vt:lpwstr/>
  </property>
  <property fmtid="{D5CDD505-2E9C-101B-9397-08002B2CF9AE}" pid="4" name="Order">
    <vt:r8>1369800</vt:r8>
  </property>
  <property fmtid="{D5CDD505-2E9C-101B-9397-08002B2CF9AE}" pid="5" name="Category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TemplateUrl">
    <vt:lpwstr/>
  </property>
</Properties>
</file>